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B40" w:rsidRDefault="00AF1B40" w:rsidP="00072933">
      <w:pPr>
        <w:pStyle w:val="NoSpacing"/>
        <w:rPr>
          <w:rFonts w:ascii="Cambria" w:hAnsi="Cambria" w:cs="Arial Unicode MS"/>
          <w:szCs w:val="22"/>
          <w:cs/>
        </w:rPr>
      </w:pPr>
      <w:r>
        <w:rPr>
          <w:rFonts w:ascii="Nirmala UI" w:hAnsi="Nirmala UI" w:cs="Nirmala UI"/>
          <w:szCs w:val="22"/>
        </w:rPr>
        <w:t xml:space="preserve">Terms &amp; Conditions/  </w:t>
      </w:r>
      <w:r w:rsidR="004C3EB0">
        <w:rPr>
          <w:rFonts w:ascii="Nirmala UI" w:hAnsi="Nirmala UI" w:cs="Nirmala UI" w:hint="cs"/>
          <w:szCs w:val="22"/>
          <w:cs/>
        </w:rPr>
        <w:t>नियम और शर्ते</w:t>
      </w:r>
    </w:p>
    <w:p w:rsidR="00AF1B40" w:rsidRDefault="00AF1B40" w:rsidP="00072933">
      <w:pPr>
        <w:pStyle w:val="NoSpacing"/>
        <w:rPr>
          <w:rFonts w:ascii="Cambria" w:hAnsi="Cambria" w:cs="Arial Unicode MS"/>
          <w:szCs w:val="22"/>
        </w:rPr>
      </w:pPr>
    </w:p>
    <w:p w:rsidR="00DF50CB" w:rsidRPr="00391553" w:rsidRDefault="00DF50CB" w:rsidP="00072933">
      <w:pPr>
        <w:pStyle w:val="NoSpacing"/>
        <w:rPr>
          <w:rFonts w:ascii="Cambria" w:hAnsi="Cambria"/>
          <w:szCs w:val="22"/>
        </w:rPr>
      </w:pPr>
      <w:r w:rsidRPr="00391553">
        <w:rPr>
          <w:rFonts w:ascii="Cambria" w:hAnsi="Cambria" w:cs="Arial Unicode MS"/>
          <w:szCs w:val="22"/>
          <w:cs/>
        </w:rPr>
        <w:t>न्यूनतम प्री</w:t>
      </w:r>
      <w:r w:rsidRPr="00391553">
        <w:rPr>
          <w:rFonts w:ascii="Cambria" w:hAnsi="Cambria"/>
          <w:szCs w:val="22"/>
          <w:cs/>
        </w:rPr>
        <w:t>-</w:t>
      </w:r>
      <w:r w:rsidRPr="00391553">
        <w:rPr>
          <w:rFonts w:ascii="Cambria" w:hAnsi="Cambria" w:cs="Arial Unicode MS"/>
          <w:szCs w:val="22"/>
          <w:cs/>
        </w:rPr>
        <w:t>क्वा</w:t>
      </w:r>
      <w:r w:rsidR="00313F7E" w:rsidRPr="00391553">
        <w:rPr>
          <w:rFonts w:ascii="Cambria" w:hAnsi="Cambria" w:cs="Arial Unicode MS"/>
          <w:szCs w:val="22"/>
          <w:cs/>
        </w:rPr>
        <w:t>लिफिकेशन</w:t>
      </w:r>
      <w:r w:rsidRPr="00391553">
        <w:rPr>
          <w:rFonts w:ascii="Cambria" w:hAnsi="Cambria" w:cs="Arial Unicode MS"/>
          <w:szCs w:val="22"/>
          <w:cs/>
        </w:rPr>
        <w:t xml:space="preserve"> मानदंड निम्नानुसार होगी</w:t>
      </w:r>
      <w:r w:rsidRPr="00391553">
        <w:rPr>
          <w:rFonts w:ascii="Cambria" w:hAnsi="Cambria"/>
          <w:szCs w:val="22"/>
          <w:cs/>
        </w:rPr>
        <w:t>:</w:t>
      </w:r>
    </w:p>
    <w:p w:rsidR="00064635" w:rsidRPr="00391553" w:rsidRDefault="00DF50CB" w:rsidP="00072933">
      <w:pPr>
        <w:pStyle w:val="NoSpacing"/>
        <w:rPr>
          <w:rFonts w:ascii="Cambria" w:hAnsi="Cambria"/>
          <w:szCs w:val="22"/>
        </w:rPr>
      </w:pPr>
      <w:r w:rsidRPr="00391553">
        <w:rPr>
          <w:rFonts w:ascii="Cambria" w:hAnsi="Cambria"/>
          <w:szCs w:val="22"/>
          <w:cs/>
        </w:rPr>
        <w:t xml:space="preserve">THE Minimum criteria for </w:t>
      </w:r>
      <w:r w:rsidR="00064635" w:rsidRPr="00391553">
        <w:rPr>
          <w:rFonts w:ascii="Cambria" w:hAnsi="Cambria"/>
          <w:szCs w:val="22"/>
          <w:cs/>
        </w:rPr>
        <w:t>prequalification will be as under: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478"/>
      </w:tblGrid>
      <w:tr w:rsidR="00064635" w:rsidRPr="00391553" w:rsidTr="00A45369">
        <w:tc>
          <w:tcPr>
            <w:tcW w:w="1098" w:type="dxa"/>
          </w:tcPr>
          <w:p w:rsidR="00064635" w:rsidRPr="00391553" w:rsidRDefault="00064635" w:rsidP="00A45369">
            <w:pPr>
              <w:pStyle w:val="NoSpacing"/>
              <w:rPr>
                <w:rFonts w:ascii="Cambria" w:hAnsi="Cambria"/>
                <w:szCs w:val="22"/>
              </w:rPr>
            </w:pPr>
            <w:r w:rsidRPr="00391553">
              <w:rPr>
                <w:rFonts w:ascii="Cambria" w:hAnsi="Cambria" w:cs="Arial Unicode MS"/>
                <w:szCs w:val="22"/>
                <w:cs/>
              </w:rPr>
              <w:t>अ</w:t>
            </w:r>
          </w:p>
        </w:tc>
        <w:tc>
          <w:tcPr>
            <w:tcW w:w="8478" w:type="dxa"/>
          </w:tcPr>
          <w:p w:rsidR="00064635" w:rsidRPr="00391553" w:rsidRDefault="00064635" w:rsidP="00A45369">
            <w:pPr>
              <w:pStyle w:val="NoSpacing"/>
              <w:rPr>
                <w:rFonts w:ascii="Cambria" w:hAnsi="Cambria"/>
                <w:szCs w:val="22"/>
              </w:rPr>
            </w:pPr>
            <w:r w:rsidRPr="00391553">
              <w:rPr>
                <w:rFonts w:ascii="Cambria" w:hAnsi="Cambria" w:cs="Arial Unicode MS"/>
                <w:szCs w:val="22"/>
                <w:cs/>
              </w:rPr>
              <w:t xml:space="preserve">आवेदक </w:t>
            </w:r>
            <w:r w:rsidRPr="00391553">
              <w:rPr>
                <w:rFonts w:ascii="Cambria" w:hAnsi="Cambria"/>
                <w:szCs w:val="22"/>
                <w:cs/>
              </w:rPr>
              <w:t>(</w:t>
            </w:r>
            <w:r w:rsidRPr="00391553">
              <w:rPr>
                <w:rFonts w:ascii="Cambria" w:hAnsi="Cambria" w:cs="Arial Unicode MS"/>
                <w:szCs w:val="22"/>
                <w:cs/>
              </w:rPr>
              <w:t>को</w:t>
            </w:r>
            <w:r w:rsidRPr="00391553">
              <w:rPr>
                <w:rFonts w:ascii="Cambria" w:hAnsi="Cambria"/>
                <w:szCs w:val="22"/>
                <w:cs/>
              </w:rPr>
              <w:t xml:space="preserve">) </w:t>
            </w:r>
            <w:r w:rsidRPr="00391553">
              <w:rPr>
                <w:rFonts w:ascii="Cambria" w:hAnsi="Cambria" w:cs="Arial Unicode MS"/>
                <w:szCs w:val="22"/>
                <w:cs/>
              </w:rPr>
              <w:t>परिसर का वास्तविक स्वामी या पावर ऑफ़ अटर्नी धारक होना चाहिए</w:t>
            </w:r>
            <w:r w:rsidRPr="00391553">
              <w:rPr>
                <w:rFonts w:ascii="Cambria" w:hAnsi="Cambria"/>
                <w:szCs w:val="22"/>
                <w:cs/>
              </w:rPr>
              <w:t>.</w:t>
            </w:r>
          </w:p>
        </w:tc>
      </w:tr>
      <w:tr w:rsidR="00064635" w:rsidRPr="00391553" w:rsidTr="00A45369">
        <w:trPr>
          <w:trHeight w:val="710"/>
        </w:trPr>
        <w:tc>
          <w:tcPr>
            <w:tcW w:w="1098" w:type="dxa"/>
          </w:tcPr>
          <w:p w:rsidR="00064635" w:rsidRPr="00391553" w:rsidRDefault="00064635" w:rsidP="00A45369">
            <w:pPr>
              <w:pStyle w:val="NoSpacing"/>
              <w:rPr>
                <w:rFonts w:ascii="Cambria" w:hAnsi="Cambria"/>
                <w:szCs w:val="22"/>
              </w:rPr>
            </w:pPr>
            <w:r w:rsidRPr="00391553">
              <w:rPr>
                <w:rFonts w:ascii="Cambria" w:hAnsi="Cambria"/>
                <w:szCs w:val="22"/>
                <w:cs/>
              </w:rPr>
              <w:t>a</w:t>
            </w:r>
          </w:p>
        </w:tc>
        <w:tc>
          <w:tcPr>
            <w:tcW w:w="8478" w:type="dxa"/>
          </w:tcPr>
          <w:p w:rsidR="00064635" w:rsidRPr="00391553" w:rsidRDefault="00064635" w:rsidP="00A45369">
            <w:pPr>
              <w:pStyle w:val="NoSpacing"/>
              <w:rPr>
                <w:rFonts w:ascii="Cambria" w:hAnsi="Cambria"/>
                <w:szCs w:val="22"/>
              </w:rPr>
            </w:pPr>
            <w:r w:rsidRPr="00391553">
              <w:rPr>
                <w:rFonts w:ascii="Cambria" w:hAnsi="Cambria"/>
                <w:szCs w:val="22"/>
              </w:rPr>
              <w:t xml:space="preserve">The Applicant(s) should be the </w:t>
            </w:r>
            <w:proofErr w:type="spellStart"/>
            <w:r w:rsidRPr="00391553">
              <w:rPr>
                <w:rFonts w:ascii="Cambria" w:hAnsi="Cambria"/>
                <w:szCs w:val="22"/>
              </w:rPr>
              <w:t>bonafide</w:t>
            </w:r>
            <w:proofErr w:type="spellEnd"/>
            <w:r w:rsidRPr="00391553">
              <w:rPr>
                <w:rFonts w:ascii="Cambria" w:hAnsi="Cambria"/>
                <w:szCs w:val="22"/>
              </w:rPr>
              <w:t xml:space="preserve"> Owner(s) or Power of Attorney Holder(s) of the</w:t>
            </w:r>
            <w:r w:rsidRPr="00391553">
              <w:rPr>
                <w:rFonts w:ascii="Cambria" w:hAnsi="Cambria"/>
                <w:szCs w:val="22"/>
                <w:cs/>
              </w:rPr>
              <w:t xml:space="preserve"> premises.</w:t>
            </w:r>
          </w:p>
        </w:tc>
      </w:tr>
      <w:tr w:rsidR="00064635" w:rsidRPr="00391553" w:rsidTr="00A45369">
        <w:tc>
          <w:tcPr>
            <w:tcW w:w="1098" w:type="dxa"/>
          </w:tcPr>
          <w:p w:rsidR="00064635" w:rsidRPr="00391553" w:rsidRDefault="00064635" w:rsidP="00A45369">
            <w:pPr>
              <w:pStyle w:val="NoSpacing"/>
              <w:rPr>
                <w:rFonts w:ascii="Cambria" w:hAnsi="Cambria"/>
                <w:szCs w:val="22"/>
              </w:rPr>
            </w:pPr>
            <w:r w:rsidRPr="00391553">
              <w:rPr>
                <w:rFonts w:ascii="Cambria" w:hAnsi="Cambria" w:cs="Arial Unicode MS"/>
                <w:szCs w:val="22"/>
                <w:cs/>
              </w:rPr>
              <w:t>ब</w:t>
            </w:r>
          </w:p>
        </w:tc>
        <w:tc>
          <w:tcPr>
            <w:tcW w:w="8478" w:type="dxa"/>
          </w:tcPr>
          <w:p w:rsidR="00064635" w:rsidRPr="00391553" w:rsidRDefault="00064635" w:rsidP="00A45369">
            <w:pPr>
              <w:pStyle w:val="NoSpacing"/>
              <w:rPr>
                <w:rFonts w:ascii="Cambria" w:hAnsi="Cambria"/>
                <w:szCs w:val="22"/>
              </w:rPr>
            </w:pPr>
            <w:r w:rsidRPr="00391553">
              <w:rPr>
                <w:rFonts w:ascii="Cambria" w:hAnsi="Cambria" w:cs="Arial Unicode MS"/>
                <w:szCs w:val="22"/>
                <w:cs/>
              </w:rPr>
              <w:t xml:space="preserve">आवेदक </w:t>
            </w:r>
            <w:r w:rsidRPr="00391553">
              <w:rPr>
                <w:rFonts w:ascii="Cambria" w:hAnsi="Cambria"/>
                <w:szCs w:val="22"/>
                <w:cs/>
              </w:rPr>
              <w:t>(</w:t>
            </w:r>
            <w:r w:rsidRPr="00391553">
              <w:rPr>
                <w:rFonts w:ascii="Cambria" w:hAnsi="Cambria" w:cs="Arial Unicode MS"/>
                <w:szCs w:val="22"/>
                <w:cs/>
              </w:rPr>
              <w:t>को</w:t>
            </w:r>
            <w:r w:rsidRPr="00391553">
              <w:rPr>
                <w:rFonts w:ascii="Cambria" w:hAnsi="Cambria"/>
                <w:szCs w:val="22"/>
                <w:cs/>
              </w:rPr>
              <w:t xml:space="preserve">) </w:t>
            </w:r>
            <w:r w:rsidRPr="00391553">
              <w:rPr>
                <w:rFonts w:ascii="Cambria" w:hAnsi="Cambria" w:cs="Arial Unicode MS"/>
                <w:szCs w:val="22"/>
                <w:cs/>
              </w:rPr>
              <w:t>पैन संख्या धारक तथा आयकर निर्धारिती होना चाहिये तथा उनकी कर विवारानिया अध्यतन हो</w:t>
            </w:r>
            <w:r w:rsidRPr="00391553">
              <w:rPr>
                <w:rFonts w:ascii="Cambria" w:hAnsi="Cambria"/>
                <w:szCs w:val="22"/>
                <w:cs/>
              </w:rPr>
              <w:t>.</w:t>
            </w:r>
          </w:p>
        </w:tc>
      </w:tr>
      <w:tr w:rsidR="00064635" w:rsidRPr="00391553" w:rsidTr="00A45369">
        <w:tc>
          <w:tcPr>
            <w:tcW w:w="1098" w:type="dxa"/>
          </w:tcPr>
          <w:p w:rsidR="00064635" w:rsidRPr="00391553" w:rsidRDefault="00064635" w:rsidP="00A45369">
            <w:pPr>
              <w:pStyle w:val="NoSpacing"/>
              <w:rPr>
                <w:rFonts w:ascii="Cambria" w:hAnsi="Cambria"/>
                <w:szCs w:val="22"/>
              </w:rPr>
            </w:pPr>
            <w:r w:rsidRPr="00391553">
              <w:rPr>
                <w:rFonts w:ascii="Cambria" w:hAnsi="Cambria"/>
                <w:szCs w:val="22"/>
                <w:cs/>
              </w:rPr>
              <w:t xml:space="preserve">b </w:t>
            </w:r>
          </w:p>
        </w:tc>
        <w:tc>
          <w:tcPr>
            <w:tcW w:w="8478" w:type="dxa"/>
          </w:tcPr>
          <w:p w:rsidR="00064635" w:rsidRPr="00391553" w:rsidRDefault="00064635" w:rsidP="00A45369">
            <w:pPr>
              <w:pStyle w:val="NoSpacing"/>
              <w:rPr>
                <w:rFonts w:ascii="Cambria" w:hAnsi="Cambria"/>
                <w:szCs w:val="22"/>
              </w:rPr>
            </w:pPr>
            <w:r w:rsidRPr="00391553">
              <w:rPr>
                <w:rFonts w:ascii="Cambria" w:hAnsi="Cambria"/>
                <w:szCs w:val="22"/>
              </w:rPr>
              <w:t xml:space="preserve">The Applicant(s) should be an Income Tax </w:t>
            </w:r>
            <w:r w:rsidR="004768D1" w:rsidRPr="00391553">
              <w:rPr>
                <w:rFonts w:ascii="Cambria" w:hAnsi="Cambria"/>
                <w:szCs w:val="22"/>
              </w:rPr>
              <w:t>assesse</w:t>
            </w:r>
            <w:r w:rsidRPr="00391553">
              <w:rPr>
                <w:rFonts w:ascii="Cambria" w:hAnsi="Cambria"/>
                <w:szCs w:val="22"/>
                <w:cs/>
              </w:rPr>
              <w:t xml:space="preserve"> </w:t>
            </w:r>
            <w:r w:rsidRPr="00391553">
              <w:rPr>
                <w:rFonts w:ascii="Cambria" w:hAnsi="Cambria"/>
                <w:szCs w:val="22"/>
              </w:rPr>
              <w:t>(s) with PAN No. and its Tax returns</w:t>
            </w:r>
            <w:r w:rsidRPr="00391553">
              <w:rPr>
                <w:rFonts w:ascii="Cambria" w:hAnsi="Cambria"/>
                <w:szCs w:val="22"/>
                <w:cs/>
              </w:rPr>
              <w:t xml:space="preserve"> must be upto date.</w:t>
            </w:r>
          </w:p>
        </w:tc>
      </w:tr>
      <w:tr w:rsidR="00064635" w:rsidRPr="00391553" w:rsidTr="00A45369">
        <w:tc>
          <w:tcPr>
            <w:tcW w:w="1098" w:type="dxa"/>
          </w:tcPr>
          <w:p w:rsidR="00064635" w:rsidRPr="00391553" w:rsidRDefault="00986F34" w:rsidP="00A45369">
            <w:pPr>
              <w:pStyle w:val="NoSpacing"/>
              <w:rPr>
                <w:rFonts w:ascii="Cambria" w:hAnsi="Cambria"/>
                <w:szCs w:val="22"/>
              </w:rPr>
            </w:pPr>
            <w:r w:rsidRPr="00391553">
              <w:rPr>
                <w:rFonts w:ascii="Cambria" w:hAnsi="Cambria" w:cs="Arial Unicode MS"/>
                <w:szCs w:val="22"/>
                <w:cs/>
              </w:rPr>
              <w:t>सी</w:t>
            </w:r>
          </w:p>
        </w:tc>
        <w:tc>
          <w:tcPr>
            <w:tcW w:w="8478" w:type="dxa"/>
          </w:tcPr>
          <w:p w:rsidR="00986F34" w:rsidRPr="00391553" w:rsidRDefault="00986F34" w:rsidP="000117FC">
            <w:pPr>
              <w:pStyle w:val="NoSpacing"/>
              <w:rPr>
                <w:rFonts w:ascii="Cambria" w:hAnsi="Cambria"/>
                <w:szCs w:val="22"/>
              </w:rPr>
            </w:pPr>
            <w:r w:rsidRPr="00391553">
              <w:rPr>
                <w:rFonts w:ascii="Cambria" w:hAnsi="Cambria" w:cs="Arial Unicode MS"/>
                <w:szCs w:val="22"/>
                <w:cs/>
              </w:rPr>
              <w:t>भवन का निर्माण सक्षम विकास प्राधिकरण की स्वीकृत</w:t>
            </w:r>
            <w:r w:rsidRPr="00391553">
              <w:rPr>
                <w:rFonts w:ascii="Cambria" w:hAnsi="Cambria"/>
                <w:szCs w:val="22"/>
                <w:cs/>
              </w:rPr>
              <w:t>/</w:t>
            </w:r>
            <w:r w:rsidRPr="00391553">
              <w:rPr>
                <w:rFonts w:ascii="Cambria" w:hAnsi="Cambria" w:cs="Arial Unicode MS"/>
                <w:szCs w:val="22"/>
                <w:cs/>
              </w:rPr>
              <w:t>अनुमोदित योजना के अनुसार किया जाना चाहिए। भवन का रख</w:t>
            </w:r>
            <w:r w:rsidRPr="00391553">
              <w:rPr>
                <w:rFonts w:ascii="Cambria" w:hAnsi="Cambria"/>
                <w:szCs w:val="22"/>
                <w:cs/>
              </w:rPr>
              <w:t>-</w:t>
            </w:r>
            <w:r w:rsidR="000117FC" w:rsidRPr="00391553">
              <w:rPr>
                <w:rFonts w:ascii="Cambria" w:hAnsi="Cambria" w:cs="Arial Unicode MS"/>
                <w:szCs w:val="22"/>
                <w:cs/>
              </w:rPr>
              <w:t>रखाव अच्छी तरह से होना चाहिए</w:t>
            </w:r>
            <w:r w:rsidR="000117FC" w:rsidRPr="00391553">
              <w:rPr>
                <w:rFonts w:ascii="Cambria" w:hAnsi="Cambria" w:cs="Arial Unicode MS"/>
                <w:szCs w:val="22"/>
              </w:rPr>
              <w:t>.</w:t>
            </w:r>
          </w:p>
        </w:tc>
      </w:tr>
      <w:tr w:rsidR="00064635" w:rsidRPr="00391553" w:rsidTr="00A45369">
        <w:tc>
          <w:tcPr>
            <w:tcW w:w="1098" w:type="dxa"/>
          </w:tcPr>
          <w:p w:rsidR="00064635" w:rsidRPr="00391553" w:rsidRDefault="00986F34" w:rsidP="00A45369">
            <w:pPr>
              <w:pStyle w:val="NoSpacing"/>
              <w:rPr>
                <w:rFonts w:ascii="Cambria" w:hAnsi="Cambria"/>
                <w:szCs w:val="22"/>
              </w:rPr>
            </w:pPr>
            <w:r w:rsidRPr="00391553">
              <w:rPr>
                <w:rFonts w:ascii="Cambria" w:hAnsi="Cambria"/>
                <w:szCs w:val="22"/>
                <w:cs/>
              </w:rPr>
              <w:t>c</w:t>
            </w:r>
          </w:p>
        </w:tc>
        <w:tc>
          <w:tcPr>
            <w:tcW w:w="8478" w:type="dxa"/>
          </w:tcPr>
          <w:p w:rsidR="00064635" w:rsidRPr="00391553" w:rsidRDefault="00986F34" w:rsidP="000117FC">
            <w:pPr>
              <w:pStyle w:val="NoSpacing"/>
              <w:rPr>
                <w:rFonts w:ascii="Cambria" w:hAnsi="Cambria"/>
                <w:szCs w:val="22"/>
              </w:rPr>
            </w:pPr>
            <w:r w:rsidRPr="00391553">
              <w:rPr>
                <w:rFonts w:ascii="Cambria" w:hAnsi="Cambria"/>
                <w:szCs w:val="22"/>
              </w:rPr>
              <w:t>The building should be constructed as per the sanctioned/approved Plan of the</w:t>
            </w:r>
            <w:r w:rsidRPr="00391553">
              <w:rPr>
                <w:rFonts w:ascii="Cambria" w:hAnsi="Cambria"/>
                <w:szCs w:val="22"/>
                <w:cs/>
              </w:rPr>
              <w:t xml:space="preserve"> </w:t>
            </w:r>
            <w:r w:rsidRPr="00391553">
              <w:rPr>
                <w:rFonts w:ascii="Cambria" w:hAnsi="Cambria"/>
                <w:szCs w:val="22"/>
              </w:rPr>
              <w:t>Competent development Authority. The bui</w:t>
            </w:r>
            <w:r w:rsidR="000117FC" w:rsidRPr="00391553">
              <w:rPr>
                <w:rFonts w:ascii="Cambria" w:hAnsi="Cambria"/>
                <w:szCs w:val="22"/>
              </w:rPr>
              <w:t>lding should be well maintained.</w:t>
            </w:r>
          </w:p>
        </w:tc>
      </w:tr>
      <w:tr w:rsidR="00064635" w:rsidRPr="00391553" w:rsidTr="00A45369">
        <w:tc>
          <w:tcPr>
            <w:tcW w:w="1098" w:type="dxa"/>
          </w:tcPr>
          <w:p w:rsidR="00064635" w:rsidRPr="00391553" w:rsidRDefault="00040D02" w:rsidP="00A45369">
            <w:pPr>
              <w:pStyle w:val="NoSpacing"/>
              <w:rPr>
                <w:rFonts w:ascii="Cambria" w:hAnsi="Cambria"/>
                <w:szCs w:val="22"/>
              </w:rPr>
            </w:pPr>
            <w:r w:rsidRPr="00391553">
              <w:rPr>
                <w:rFonts w:ascii="Cambria" w:hAnsi="Cambria" w:cs="Arial Unicode MS"/>
                <w:szCs w:val="22"/>
                <w:cs/>
              </w:rPr>
              <w:t>ड</w:t>
            </w:r>
          </w:p>
        </w:tc>
        <w:tc>
          <w:tcPr>
            <w:tcW w:w="8478" w:type="dxa"/>
          </w:tcPr>
          <w:p w:rsidR="00064635" w:rsidRPr="00391553" w:rsidRDefault="00040D02" w:rsidP="00A45369">
            <w:pPr>
              <w:pStyle w:val="NoSpacing"/>
              <w:rPr>
                <w:rFonts w:ascii="Cambria" w:hAnsi="Cambria"/>
                <w:szCs w:val="22"/>
              </w:rPr>
            </w:pPr>
            <w:r w:rsidRPr="00391553">
              <w:rPr>
                <w:rFonts w:ascii="Cambria" w:hAnsi="Cambria" w:cs="Arial Unicode MS"/>
                <w:szCs w:val="22"/>
                <w:cs/>
              </w:rPr>
              <w:t>परिसर अच्छे आवासीय</w:t>
            </w:r>
            <w:r w:rsidRPr="00391553">
              <w:rPr>
                <w:rFonts w:ascii="Cambria" w:hAnsi="Cambria"/>
                <w:szCs w:val="22"/>
                <w:cs/>
              </w:rPr>
              <w:t>/</w:t>
            </w:r>
            <w:r w:rsidRPr="00391553">
              <w:rPr>
                <w:rFonts w:ascii="Cambria" w:hAnsi="Cambria" w:cs="Arial Unicode MS"/>
                <w:szCs w:val="22"/>
                <w:cs/>
              </w:rPr>
              <w:t>वाणिज्यिक इलाके में भूतल</w:t>
            </w:r>
            <w:r w:rsidRPr="00391553">
              <w:rPr>
                <w:rFonts w:ascii="Cambria" w:hAnsi="Cambria"/>
                <w:szCs w:val="22"/>
                <w:cs/>
              </w:rPr>
              <w:t>/</w:t>
            </w:r>
            <w:r w:rsidRPr="00391553">
              <w:rPr>
                <w:rFonts w:ascii="Cambria" w:hAnsi="Cambria" w:cs="Arial Unicode MS"/>
                <w:szCs w:val="22"/>
                <w:cs/>
              </w:rPr>
              <w:t>प्रथम तल पर उचित पहुंच और समर्पित पार्किंग के प्रावधान के साथ स्थित होना चाहिए।</w:t>
            </w:r>
          </w:p>
        </w:tc>
      </w:tr>
      <w:tr w:rsidR="00064635" w:rsidRPr="00391553" w:rsidTr="00A45369">
        <w:tc>
          <w:tcPr>
            <w:tcW w:w="1098" w:type="dxa"/>
          </w:tcPr>
          <w:p w:rsidR="00064635" w:rsidRPr="00391553" w:rsidRDefault="00986F34" w:rsidP="00A45369">
            <w:pPr>
              <w:pStyle w:val="NoSpacing"/>
              <w:rPr>
                <w:rFonts w:ascii="Cambria" w:hAnsi="Cambria"/>
                <w:szCs w:val="22"/>
              </w:rPr>
            </w:pPr>
            <w:r w:rsidRPr="00391553">
              <w:rPr>
                <w:rFonts w:ascii="Cambria" w:hAnsi="Cambria"/>
                <w:szCs w:val="22"/>
                <w:cs/>
              </w:rPr>
              <w:t>d</w:t>
            </w:r>
          </w:p>
        </w:tc>
        <w:tc>
          <w:tcPr>
            <w:tcW w:w="8478" w:type="dxa"/>
          </w:tcPr>
          <w:p w:rsidR="00986F34" w:rsidRPr="00391553" w:rsidRDefault="00986F34" w:rsidP="00A45369">
            <w:pPr>
              <w:pStyle w:val="NoSpacing"/>
              <w:rPr>
                <w:rFonts w:ascii="Cambria" w:hAnsi="Cambria"/>
                <w:szCs w:val="22"/>
              </w:rPr>
            </w:pPr>
            <w:r w:rsidRPr="00391553">
              <w:rPr>
                <w:rFonts w:ascii="Cambria" w:hAnsi="Cambria"/>
                <w:szCs w:val="22"/>
              </w:rPr>
              <w:t>The Premises should be situated in good residential/commercial locality on the ground</w:t>
            </w:r>
            <w:r w:rsidRPr="00391553">
              <w:rPr>
                <w:rFonts w:ascii="Cambria" w:hAnsi="Cambria"/>
                <w:szCs w:val="22"/>
                <w:cs/>
              </w:rPr>
              <w:t xml:space="preserve"> </w:t>
            </w:r>
            <w:r w:rsidRPr="00391553">
              <w:rPr>
                <w:rFonts w:ascii="Cambria" w:hAnsi="Cambria"/>
                <w:szCs w:val="22"/>
              </w:rPr>
              <w:t>floor/first floor with proper accessibility and provision for dedicated parking.</w:t>
            </w:r>
          </w:p>
        </w:tc>
      </w:tr>
      <w:tr w:rsidR="00986F34" w:rsidRPr="00391553" w:rsidTr="00A45369">
        <w:tc>
          <w:tcPr>
            <w:tcW w:w="1098" w:type="dxa"/>
          </w:tcPr>
          <w:p w:rsidR="00986F34" w:rsidRPr="00391553" w:rsidRDefault="00040D02" w:rsidP="00A45369">
            <w:pPr>
              <w:pStyle w:val="NoSpacing"/>
              <w:rPr>
                <w:rFonts w:ascii="Cambria" w:hAnsi="Cambria"/>
                <w:szCs w:val="22"/>
              </w:rPr>
            </w:pPr>
            <w:r w:rsidRPr="00391553">
              <w:rPr>
                <w:rFonts w:ascii="Cambria" w:hAnsi="Cambria" w:cs="Arial Unicode MS"/>
                <w:szCs w:val="22"/>
                <w:cs/>
              </w:rPr>
              <w:t>इ</w:t>
            </w:r>
          </w:p>
        </w:tc>
        <w:tc>
          <w:tcPr>
            <w:tcW w:w="8478" w:type="dxa"/>
          </w:tcPr>
          <w:p w:rsidR="00986F34" w:rsidRPr="00391553" w:rsidRDefault="00040D02" w:rsidP="00A45369">
            <w:pPr>
              <w:pStyle w:val="NoSpacing"/>
              <w:rPr>
                <w:rFonts w:ascii="Cambria" w:hAnsi="Cambria"/>
                <w:szCs w:val="22"/>
              </w:rPr>
            </w:pPr>
            <w:r w:rsidRPr="00391553">
              <w:rPr>
                <w:rFonts w:ascii="Cambria" w:hAnsi="Cambria" w:cs="Arial Unicode MS"/>
                <w:szCs w:val="22"/>
                <w:cs/>
              </w:rPr>
              <w:t>भवन आग</w:t>
            </w:r>
            <w:r w:rsidRPr="00391553">
              <w:rPr>
                <w:rFonts w:ascii="Cambria" w:hAnsi="Cambria"/>
                <w:szCs w:val="22"/>
              </w:rPr>
              <w:t xml:space="preserve">, </w:t>
            </w:r>
            <w:r w:rsidRPr="00391553">
              <w:rPr>
                <w:rFonts w:ascii="Cambria" w:hAnsi="Cambria" w:cs="Arial Unicode MS"/>
                <w:szCs w:val="22"/>
                <w:cs/>
              </w:rPr>
              <w:t>जलजमाव</w:t>
            </w:r>
            <w:r w:rsidRPr="00391553">
              <w:rPr>
                <w:rFonts w:ascii="Cambria" w:hAnsi="Cambria"/>
                <w:szCs w:val="22"/>
              </w:rPr>
              <w:t xml:space="preserve">, </w:t>
            </w:r>
            <w:r w:rsidRPr="00391553">
              <w:rPr>
                <w:rFonts w:ascii="Cambria" w:hAnsi="Cambria" w:cs="Arial Unicode MS"/>
                <w:szCs w:val="22"/>
                <w:cs/>
              </w:rPr>
              <w:t>बाढ़ इ</w:t>
            </w:r>
            <w:r w:rsidR="00391553">
              <w:rPr>
                <w:rFonts w:ascii="Cambria" w:hAnsi="Cambria"/>
                <w:szCs w:val="22"/>
                <w:cs/>
              </w:rPr>
              <w:t>.</w:t>
            </w:r>
            <w:r w:rsidRPr="00391553">
              <w:rPr>
                <w:rFonts w:ascii="Cambria" w:hAnsi="Cambria" w:cs="Arial Unicode MS"/>
                <w:szCs w:val="22"/>
                <w:cs/>
              </w:rPr>
              <w:t>आदि जैसे विशेष खतरों से मुक्त होना चाहिए।</w:t>
            </w:r>
          </w:p>
        </w:tc>
      </w:tr>
      <w:tr w:rsidR="00040D02" w:rsidRPr="00391553" w:rsidTr="00A45369">
        <w:tc>
          <w:tcPr>
            <w:tcW w:w="1098" w:type="dxa"/>
          </w:tcPr>
          <w:p w:rsidR="00040D02" w:rsidRPr="00391553" w:rsidRDefault="00040D02" w:rsidP="00A45369">
            <w:pPr>
              <w:pStyle w:val="NoSpacing"/>
              <w:rPr>
                <w:rFonts w:ascii="Cambria" w:hAnsi="Cambria"/>
                <w:szCs w:val="22"/>
              </w:rPr>
            </w:pPr>
            <w:r w:rsidRPr="00391553">
              <w:rPr>
                <w:rFonts w:ascii="Cambria" w:hAnsi="Cambria"/>
                <w:szCs w:val="22"/>
                <w:cs/>
              </w:rPr>
              <w:t>e</w:t>
            </w:r>
          </w:p>
        </w:tc>
        <w:tc>
          <w:tcPr>
            <w:tcW w:w="8478" w:type="dxa"/>
          </w:tcPr>
          <w:p w:rsidR="00040D02" w:rsidRPr="00391553" w:rsidRDefault="00040D02" w:rsidP="00A45369">
            <w:pPr>
              <w:pStyle w:val="NoSpacing"/>
              <w:rPr>
                <w:rFonts w:ascii="Cambria" w:hAnsi="Cambria"/>
                <w:szCs w:val="22"/>
              </w:rPr>
            </w:pPr>
            <w:r w:rsidRPr="00391553">
              <w:rPr>
                <w:rFonts w:ascii="Cambria" w:hAnsi="Cambria"/>
                <w:szCs w:val="22"/>
              </w:rPr>
              <w:t>The building should be free from special Hazards like fire, water logging, flood, etc.</w:t>
            </w:r>
          </w:p>
        </w:tc>
      </w:tr>
      <w:tr w:rsidR="00040D02" w:rsidRPr="00391553" w:rsidTr="00A45369">
        <w:tc>
          <w:tcPr>
            <w:tcW w:w="1098" w:type="dxa"/>
          </w:tcPr>
          <w:p w:rsidR="00040D02" w:rsidRPr="00391553" w:rsidRDefault="00040D02" w:rsidP="00A45369">
            <w:pPr>
              <w:pStyle w:val="NoSpacing"/>
              <w:rPr>
                <w:rFonts w:ascii="Cambria" w:hAnsi="Cambria"/>
                <w:szCs w:val="22"/>
              </w:rPr>
            </w:pPr>
            <w:r w:rsidRPr="00391553">
              <w:rPr>
                <w:rFonts w:ascii="Cambria" w:hAnsi="Cambria" w:cs="Arial Unicode MS"/>
                <w:szCs w:val="22"/>
                <w:cs/>
              </w:rPr>
              <w:t>फ</w:t>
            </w:r>
          </w:p>
        </w:tc>
        <w:tc>
          <w:tcPr>
            <w:tcW w:w="8478" w:type="dxa"/>
          </w:tcPr>
          <w:p w:rsidR="00040D02" w:rsidRPr="00391553" w:rsidRDefault="00040D02" w:rsidP="00A45369">
            <w:pPr>
              <w:pStyle w:val="NoSpacing"/>
              <w:rPr>
                <w:rFonts w:ascii="Cambria" w:hAnsi="Cambria"/>
                <w:szCs w:val="22"/>
              </w:rPr>
            </w:pPr>
            <w:r w:rsidRPr="00391553">
              <w:rPr>
                <w:rFonts w:ascii="Cambria" w:hAnsi="Cambria" w:cs="Arial Unicode MS"/>
                <w:szCs w:val="22"/>
                <w:cs/>
              </w:rPr>
              <w:t>परिसर में चौबीसों घंटे पर्याप्त पीने योग्य पानी की आपूर्ति उपलब्ध होनी चाहिए और स्थानीय नगर निगम अधिकारियों से उचित अनुमोदन</w:t>
            </w:r>
            <w:r w:rsidRPr="00391553">
              <w:rPr>
                <w:rFonts w:ascii="Cambria" w:hAnsi="Cambria"/>
                <w:szCs w:val="22"/>
                <w:cs/>
              </w:rPr>
              <w:t>/</w:t>
            </w:r>
            <w:r w:rsidRPr="00391553">
              <w:rPr>
                <w:rFonts w:ascii="Cambria" w:hAnsi="Cambria" w:cs="Arial Unicode MS"/>
                <w:szCs w:val="22"/>
                <w:cs/>
              </w:rPr>
              <w:t>स्वीकृति हाथ में होना चाहिए।</w:t>
            </w:r>
          </w:p>
        </w:tc>
      </w:tr>
      <w:tr w:rsidR="00040D02" w:rsidRPr="00391553" w:rsidTr="00A45369">
        <w:tc>
          <w:tcPr>
            <w:tcW w:w="1098" w:type="dxa"/>
          </w:tcPr>
          <w:p w:rsidR="00040D02" w:rsidRPr="00391553" w:rsidRDefault="00040D02" w:rsidP="00A45369">
            <w:pPr>
              <w:pStyle w:val="NoSpacing"/>
              <w:rPr>
                <w:rFonts w:ascii="Cambria" w:hAnsi="Cambria"/>
                <w:szCs w:val="22"/>
              </w:rPr>
            </w:pPr>
            <w:r w:rsidRPr="00391553">
              <w:rPr>
                <w:rFonts w:ascii="Cambria" w:hAnsi="Cambria"/>
                <w:szCs w:val="22"/>
                <w:cs/>
              </w:rPr>
              <w:t>f</w:t>
            </w:r>
          </w:p>
        </w:tc>
        <w:tc>
          <w:tcPr>
            <w:tcW w:w="8478" w:type="dxa"/>
          </w:tcPr>
          <w:p w:rsidR="00040D02" w:rsidRPr="00391553" w:rsidRDefault="00040D02" w:rsidP="00A45369">
            <w:pPr>
              <w:pStyle w:val="NoSpacing"/>
              <w:rPr>
                <w:rFonts w:ascii="Cambria" w:hAnsi="Cambria"/>
                <w:szCs w:val="22"/>
              </w:rPr>
            </w:pPr>
            <w:r w:rsidRPr="00391553">
              <w:rPr>
                <w:rFonts w:ascii="Cambria" w:hAnsi="Cambria"/>
                <w:szCs w:val="22"/>
              </w:rPr>
              <w:t>Supply of adequate potable water round the clock should be available at the premises and</w:t>
            </w:r>
            <w:r w:rsidRPr="00391553">
              <w:rPr>
                <w:rFonts w:ascii="Cambria" w:hAnsi="Cambria"/>
                <w:szCs w:val="22"/>
                <w:cs/>
              </w:rPr>
              <w:t xml:space="preserve"> </w:t>
            </w:r>
            <w:r w:rsidRPr="00391553">
              <w:rPr>
                <w:rFonts w:ascii="Cambria" w:hAnsi="Cambria"/>
                <w:szCs w:val="22"/>
              </w:rPr>
              <w:t>appropriate approvals/sanctions from the local municipal authorities should be in hand.</w:t>
            </w:r>
          </w:p>
        </w:tc>
      </w:tr>
      <w:tr w:rsidR="00040D02" w:rsidRPr="00391553" w:rsidTr="00A45369">
        <w:tc>
          <w:tcPr>
            <w:tcW w:w="1098" w:type="dxa"/>
          </w:tcPr>
          <w:p w:rsidR="00040D02" w:rsidRPr="00391553" w:rsidRDefault="00040D02" w:rsidP="00A45369">
            <w:pPr>
              <w:pStyle w:val="NoSpacing"/>
              <w:rPr>
                <w:rFonts w:ascii="Cambria" w:hAnsi="Cambria"/>
                <w:szCs w:val="22"/>
              </w:rPr>
            </w:pPr>
            <w:r w:rsidRPr="00391553">
              <w:rPr>
                <w:rFonts w:ascii="Cambria" w:hAnsi="Cambria" w:cs="Arial Unicode MS"/>
                <w:szCs w:val="22"/>
                <w:cs/>
              </w:rPr>
              <w:t>ग</w:t>
            </w:r>
          </w:p>
        </w:tc>
        <w:tc>
          <w:tcPr>
            <w:tcW w:w="8478" w:type="dxa"/>
          </w:tcPr>
          <w:p w:rsidR="00040D02" w:rsidRPr="00391553" w:rsidRDefault="00040D02" w:rsidP="00A45369">
            <w:pPr>
              <w:pStyle w:val="NoSpacing"/>
              <w:rPr>
                <w:rFonts w:ascii="Cambria" w:hAnsi="Cambria"/>
                <w:szCs w:val="22"/>
              </w:rPr>
            </w:pPr>
            <w:r w:rsidRPr="00391553">
              <w:rPr>
                <w:rFonts w:ascii="Cambria" w:hAnsi="Cambria" w:cs="Arial Unicode MS"/>
                <w:szCs w:val="22"/>
                <w:cs/>
              </w:rPr>
              <w:t>मकान मालिक को नगर पालिका</w:t>
            </w:r>
            <w:r w:rsidRPr="00391553">
              <w:rPr>
                <w:rFonts w:ascii="Cambria" w:hAnsi="Cambria"/>
                <w:szCs w:val="22"/>
              </w:rPr>
              <w:t xml:space="preserve">, </w:t>
            </w:r>
            <w:r w:rsidRPr="00391553">
              <w:rPr>
                <w:rFonts w:ascii="Cambria" w:hAnsi="Cambria" w:cs="Arial Unicode MS"/>
                <w:szCs w:val="22"/>
                <w:cs/>
              </w:rPr>
              <w:t>निगम के साथ</w:t>
            </w:r>
            <w:r w:rsidRPr="00391553">
              <w:rPr>
                <w:rFonts w:ascii="Cambria" w:hAnsi="Cambria"/>
                <w:szCs w:val="22"/>
                <w:cs/>
              </w:rPr>
              <w:t>-</w:t>
            </w:r>
            <w:r w:rsidRPr="00391553">
              <w:rPr>
                <w:rFonts w:ascii="Cambria" w:hAnsi="Cambria" w:cs="Arial Unicode MS"/>
                <w:szCs w:val="22"/>
                <w:cs/>
              </w:rPr>
              <w:t>साथ राजस्व अधिकारियों के सभी बकाया और अन्य वैधानिक दायित्वों का भुगतान करना चाहिए।</w:t>
            </w:r>
          </w:p>
        </w:tc>
      </w:tr>
      <w:tr w:rsidR="00040D02" w:rsidRPr="00391553" w:rsidTr="00A45369">
        <w:tc>
          <w:tcPr>
            <w:tcW w:w="1098" w:type="dxa"/>
          </w:tcPr>
          <w:p w:rsidR="00040D02" w:rsidRPr="00391553" w:rsidRDefault="00040D02" w:rsidP="00A45369">
            <w:pPr>
              <w:pStyle w:val="NoSpacing"/>
              <w:rPr>
                <w:rFonts w:ascii="Cambria" w:hAnsi="Cambria"/>
                <w:szCs w:val="22"/>
              </w:rPr>
            </w:pPr>
            <w:r w:rsidRPr="00391553">
              <w:rPr>
                <w:rFonts w:ascii="Cambria" w:hAnsi="Cambria"/>
                <w:szCs w:val="22"/>
                <w:cs/>
              </w:rPr>
              <w:t>g</w:t>
            </w:r>
          </w:p>
        </w:tc>
        <w:tc>
          <w:tcPr>
            <w:tcW w:w="8478" w:type="dxa"/>
          </w:tcPr>
          <w:p w:rsidR="00040D02" w:rsidRPr="00391553" w:rsidRDefault="00040D02" w:rsidP="00A45369">
            <w:pPr>
              <w:pStyle w:val="NoSpacing"/>
              <w:rPr>
                <w:rFonts w:ascii="Cambria" w:hAnsi="Cambria"/>
                <w:szCs w:val="22"/>
              </w:rPr>
            </w:pPr>
            <w:r w:rsidRPr="00391553">
              <w:rPr>
                <w:rFonts w:ascii="Cambria" w:hAnsi="Cambria"/>
                <w:szCs w:val="22"/>
              </w:rPr>
              <w:t>The landlord should clear all the dues and other statutory obligations of Municipality, Corporation as well as of revenue authorities.</w:t>
            </w:r>
          </w:p>
        </w:tc>
      </w:tr>
      <w:tr w:rsidR="00040D02" w:rsidRPr="00391553" w:rsidTr="00A45369">
        <w:tc>
          <w:tcPr>
            <w:tcW w:w="1098" w:type="dxa"/>
          </w:tcPr>
          <w:p w:rsidR="00040D02" w:rsidRPr="00391553" w:rsidRDefault="00040D02" w:rsidP="00A45369">
            <w:pPr>
              <w:pStyle w:val="NoSpacing"/>
              <w:rPr>
                <w:rFonts w:ascii="Cambria" w:hAnsi="Cambria"/>
                <w:szCs w:val="22"/>
              </w:rPr>
            </w:pPr>
            <w:r w:rsidRPr="00391553">
              <w:rPr>
                <w:rFonts w:ascii="Cambria" w:hAnsi="Cambria" w:cs="Arial Unicode MS"/>
                <w:szCs w:val="22"/>
                <w:cs/>
              </w:rPr>
              <w:t>एच</w:t>
            </w:r>
          </w:p>
        </w:tc>
        <w:tc>
          <w:tcPr>
            <w:tcW w:w="8478" w:type="dxa"/>
          </w:tcPr>
          <w:p w:rsidR="00040D02" w:rsidRPr="00391553" w:rsidRDefault="00040D02" w:rsidP="00A45369">
            <w:pPr>
              <w:pStyle w:val="NoSpacing"/>
              <w:rPr>
                <w:rFonts w:ascii="Cambria" w:hAnsi="Cambria"/>
                <w:szCs w:val="22"/>
              </w:rPr>
            </w:pPr>
            <w:r w:rsidRPr="00391553">
              <w:rPr>
                <w:rFonts w:ascii="Cambria" w:hAnsi="Cambria" w:cs="Arial Unicode MS"/>
                <w:szCs w:val="22"/>
                <w:cs/>
              </w:rPr>
              <w:t>परिसर को पट्टे पर देने के लिए स्थानीय अधिकारियों से परिसर का अधिभोग</w:t>
            </w:r>
            <w:r w:rsidRPr="00391553">
              <w:rPr>
                <w:rFonts w:ascii="Cambria" w:hAnsi="Cambria"/>
                <w:szCs w:val="22"/>
                <w:cs/>
              </w:rPr>
              <w:t>/</w:t>
            </w:r>
            <w:r w:rsidRPr="00391553">
              <w:rPr>
                <w:rFonts w:ascii="Cambria" w:hAnsi="Cambria" w:cs="Arial Unicode MS"/>
                <w:szCs w:val="22"/>
                <w:cs/>
              </w:rPr>
              <w:t xml:space="preserve">दखल प्रमाणपत्र </w:t>
            </w:r>
            <w:r w:rsidRPr="00391553">
              <w:rPr>
                <w:rFonts w:ascii="Cambria" w:hAnsi="Cambria"/>
                <w:szCs w:val="22"/>
                <w:cs/>
              </w:rPr>
              <w:t>(</w:t>
            </w:r>
            <w:r w:rsidRPr="00391553">
              <w:rPr>
                <w:rFonts w:ascii="Cambria" w:hAnsi="Cambria" w:cs="Arial Unicode MS"/>
                <w:szCs w:val="22"/>
                <w:cs/>
              </w:rPr>
              <w:t>अपार्टमेंट के मामले में</w:t>
            </w:r>
            <w:r w:rsidRPr="00391553">
              <w:rPr>
                <w:rFonts w:ascii="Cambria" w:hAnsi="Cambria"/>
                <w:szCs w:val="22"/>
                <w:cs/>
              </w:rPr>
              <w:t xml:space="preserve">) </w:t>
            </w:r>
            <w:r w:rsidRPr="00391553">
              <w:rPr>
                <w:rFonts w:ascii="Cambria" w:hAnsi="Cambria" w:cs="Arial Unicode MS"/>
                <w:szCs w:val="22"/>
                <w:cs/>
              </w:rPr>
              <w:t>उपलब्ध होना चाहिए।</w:t>
            </w:r>
          </w:p>
        </w:tc>
      </w:tr>
      <w:tr w:rsidR="00040D02" w:rsidRPr="00391553" w:rsidTr="00A45369">
        <w:tc>
          <w:tcPr>
            <w:tcW w:w="1098" w:type="dxa"/>
          </w:tcPr>
          <w:p w:rsidR="00040D02" w:rsidRPr="00391553" w:rsidRDefault="00040D02" w:rsidP="00A45369">
            <w:pPr>
              <w:pStyle w:val="NoSpacing"/>
              <w:rPr>
                <w:rFonts w:ascii="Cambria" w:hAnsi="Cambria"/>
                <w:szCs w:val="22"/>
              </w:rPr>
            </w:pPr>
            <w:r w:rsidRPr="00391553">
              <w:rPr>
                <w:rFonts w:ascii="Cambria" w:hAnsi="Cambria"/>
                <w:szCs w:val="22"/>
                <w:cs/>
              </w:rPr>
              <w:t>h</w:t>
            </w:r>
          </w:p>
        </w:tc>
        <w:tc>
          <w:tcPr>
            <w:tcW w:w="8478" w:type="dxa"/>
          </w:tcPr>
          <w:p w:rsidR="00040D02" w:rsidRPr="00391553" w:rsidRDefault="00040D02" w:rsidP="00A45369">
            <w:pPr>
              <w:pStyle w:val="NoSpacing"/>
              <w:rPr>
                <w:rFonts w:ascii="Cambria" w:hAnsi="Cambria"/>
                <w:szCs w:val="22"/>
              </w:rPr>
            </w:pPr>
            <w:r w:rsidRPr="00391553">
              <w:rPr>
                <w:rFonts w:ascii="Cambria" w:hAnsi="Cambria"/>
                <w:szCs w:val="22"/>
              </w:rPr>
              <w:t xml:space="preserve"> The occupancy certificate of the premises (in case of Apartments) from the local</w:t>
            </w:r>
            <w:r w:rsidRPr="00391553">
              <w:rPr>
                <w:rFonts w:ascii="Cambria" w:hAnsi="Cambria"/>
                <w:szCs w:val="22"/>
                <w:cs/>
              </w:rPr>
              <w:t xml:space="preserve"> </w:t>
            </w:r>
            <w:r w:rsidRPr="00391553">
              <w:rPr>
                <w:rFonts w:ascii="Cambria" w:hAnsi="Cambria"/>
                <w:szCs w:val="22"/>
              </w:rPr>
              <w:t>authorities should be available for leasing the premises.</w:t>
            </w:r>
          </w:p>
        </w:tc>
      </w:tr>
      <w:tr w:rsidR="00040D02" w:rsidRPr="00391553" w:rsidTr="00A45369">
        <w:tc>
          <w:tcPr>
            <w:tcW w:w="1098" w:type="dxa"/>
          </w:tcPr>
          <w:p w:rsidR="00040D02" w:rsidRPr="00391553" w:rsidRDefault="00DE3CE1" w:rsidP="00A45369">
            <w:pPr>
              <w:pStyle w:val="NoSpacing"/>
              <w:rPr>
                <w:rFonts w:ascii="Cambria" w:hAnsi="Cambria"/>
                <w:szCs w:val="22"/>
              </w:rPr>
            </w:pPr>
            <w:r w:rsidRPr="00391553">
              <w:rPr>
                <w:rFonts w:ascii="Cambria" w:hAnsi="Cambria" w:cs="Arial Unicode MS"/>
                <w:szCs w:val="22"/>
                <w:cs/>
              </w:rPr>
              <w:t>आइ</w:t>
            </w:r>
          </w:p>
        </w:tc>
        <w:tc>
          <w:tcPr>
            <w:tcW w:w="8478" w:type="dxa"/>
          </w:tcPr>
          <w:p w:rsidR="00040D02" w:rsidRPr="00391553" w:rsidRDefault="00DE3CE1" w:rsidP="00A45369">
            <w:pPr>
              <w:pStyle w:val="NoSpacing"/>
              <w:rPr>
                <w:rFonts w:ascii="Cambria" w:hAnsi="Cambria"/>
                <w:szCs w:val="22"/>
              </w:rPr>
            </w:pPr>
            <w:r w:rsidRPr="00391553">
              <w:rPr>
                <w:rFonts w:ascii="Cambria" w:hAnsi="Cambria" w:cs="Arial Unicode MS"/>
                <w:szCs w:val="22"/>
                <w:cs/>
              </w:rPr>
              <w:t>मकान मालिक को बैंक द्वारा अपेक्षित आवश्यक सुधारों</w:t>
            </w:r>
            <w:r w:rsidRPr="00391553">
              <w:rPr>
                <w:rFonts w:ascii="Cambria" w:hAnsi="Cambria"/>
                <w:szCs w:val="22"/>
                <w:cs/>
              </w:rPr>
              <w:t>/</w:t>
            </w:r>
            <w:r w:rsidRPr="00391553">
              <w:rPr>
                <w:rFonts w:ascii="Cambria" w:hAnsi="Cambria" w:cs="Arial Unicode MS"/>
                <w:szCs w:val="22"/>
                <w:cs/>
              </w:rPr>
              <w:t>परिवर्तन करने के तुरंत बाद परिसर का खाली कब्ज</w:t>
            </w:r>
            <w:r w:rsidR="004768D1" w:rsidRPr="00391553">
              <w:rPr>
                <w:rFonts w:ascii="Cambria" w:hAnsi="Cambria" w:cs="Arial Unicode MS"/>
                <w:szCs w:val="22"/>
                <w:cs/>
              </w:rPr>
              <w:t>ा देने की स्थिति में होना चाहिए</w:t>
            </w:r>
            <w:r w:rsidR="004768D1" w:rsidRPr="00391553">
              <w:rPr>
                <w:rFonts w:ascii="Cambria" w:hAnsi="Cambria" w:cs="Arial Unicode MS"/>
                <w:szCs w:val="22"/>
              </w:rPr>
              <w:t>.</w:t>
            </w:r>
          </w:p>
        </w:tc>
      </w:tr>
      <w:tr w:rsidR="00040D02" w:rsidRPr="00391553" w:rsidTr="00A45369">
        <w:tc>
          <w:tcPr>
            <w:tcW w:w="1098" w:type="dxa"/>
          </w:tcPr>
          <w:p w:rsidR="00040D02" w:rsidRPr="00391553" w:rsidRDefault="00E97CD3" w:rsidP="00A45369">
            <w:pPr>
              <w:pStyle w:val="NoSpacing"/>
              <w:rPr>
                <w:rFonts w:ascii="Cambria" w:hAnsi="Cambria"/>
                <w:szCs w:val="22"/>
              </w:rPr>
            </w:pPr>
            <w:r w:rsidRPr="00391553">
              <w:rPr>
                <w:rFonts w:ascii="Cambria" w:hAnsi="Cambria"/>
                <w:szCs w:val="22"/>
                <w:cs/>
              </w:rPr>
              <w:t>i</w:t>
            </w:r>
          </w:p>
        </w:tc>
        <w:tc>
          <w:tcPr>
            <w:tcW w:w="8478" w:type="dxa"/>
          </w:tcPr>
          <w:p w:rsidR="00040D02" w:rsidRPr="00391553" w:rsidRDefault="00E97CD3" w:rsidP="00A45369">
            <w:pPr>
              <w:pStyle w:val="NoSpacing"/>
              <w:rPr>
                <w:rFonts w:ascii="Cambria" w:hAnsi="Cambria"/>
                <w:szCs w:val="22"/>
              </w:rPr>
            </w:pPr>
            <w:r w:rsidRPr="00391553">
              <w:rPr>
                <w:rFonts w:ascii="Cambria" w:hAnsi="Cambria"/>
                <w:szCs w:val="22"/>
              </w:rPr>
              <w:t>The landlord should be in a position to give vacant possession of the premises</w:t>
            </w:r>
            <w:r w:rsidRPr="00391553">
              <w:rPr>
                <w:rFonts w:ascii="Cambria" w:hAnsi="Cambria"/>
                <w:szCs w:val="22"/>
                <w:cs/>
              </w:rPr>
              <w:t xml:space="preserve"> </w:t>
            </w:r>
            <w:r w:rsidRPr="00391553">
              <w:rPr>
                <w:rFonts w:ascii="Cambria" w:hAnsi="Cambria"/>
                <w:szCs w:val="22"/>
              </w:rPr>
              <w:t>immediately after carrying out necessary changes/alterations as required by the Bank.</w:t>
            </w:r>
          </w:p>
        </w:tc>
      </w:tr>
    </w:tbl>
    <w:p w:rsidR="00DE3CE1" w:rsidRPr="00391553" w:rsidRDefault="00DE3CE1" w:rsidP="00072933">
      <w:pPr>
        <w:pStyle w:val="NoSpacing"/>
        <w:rPr>
          <w:rFonts w:ascii="Cambria" w:hAnsi="Cambria"/>
          <w:szCs w:val="22"/>
        </w:rPr>
      </w:pPr>
    </w:p>
    <w:p w:rsidR="000117FC" w:rsidRPr="00391553" w:rsidRDefault="000117FC" w:rsidP="00072933">
      <w:pPr>
        <w:pStyle w:val="NoSpacing"/>
        <w:rPr>
          <w:rFonts w:ascii="Cambria" w:hAnsi="Cambria"/>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562"/>
        <w:gridCol w:w="8478"/>
      </w:tblGrid>
      <w:tr w:rsidR="00DE3CE1" w:rsidRPr="00391553" w:rsidTr="00A45369">
        <w:tc>
          <w:tcPr>
            <w:tcW w:w="536" w:type="dxa"/>
          </w:tcPr>
          <w:p w:rsidR="00DE3CE1" w:rsidRPr="00391553" w:rsidRDefault="00DE3CE1" w:rsidP="00A45369">
            <w:pPr>
              <w:pStyle w:val="NoSpacing"/>
              <w:rPr>
                <w:rFonts w:ascii="Cambria" w:hAnsi="Cambria"/>
                <w:szCs w:val="22"/>
              </w:rPr>
            </w:pPr>
            <w:r w:rsidRPr="00391553">
              <w:rPr>
                <w:rFonts w:ascii="Cambria" w:hAnsi="Cambria"/>
                <w:szCs w:val="22"/>
                <w:cs/>
              </w:rPr>
              <w:t>1</w:t>
            </w:r>
          </w:p>
        </w:tc>
        <w:tc>
          <w:tcPr>
            <w:tcW w:w="562" w:type="dxa"/>
          </w:tcPr>
          <w:p w:rsidR="00DE3CE1" w:rsidRPr="00391553" w:rsidRDefault="00DE3CE1" w:rsidP="00A45369">
            <w:pPr>
              <w:pStyle w:val="NoSpacing"/>
              <w:rPr>
                <w:rFonts w:ascii="Cambria" w:hAnsi="Cambria"/>
                <w:szCs w:val="22"/>
              </w:rPr>
            </w:pPr>
          </w:p>
        </w:tc>
        <w:tc>
          <w:tcPr>
            <w:tcW w:w="8478" w:type="dxa"/>
          </w:tcPr>
          <w:p w:rsidR="00DE3CE1" w:rsidRPr="00391553" w:rsidRDefault="00DE3CE1" w:rsidP="00A45369">
            <w:pPr>
              <w:pStyle w:val="NoSpacing"/>
              <w:rPr>
                <w:rFonts w:ascii="Cambria" w:hAnsi="Cambria"/>
                <w:szCs w:val="22"/>
              </w:rPr>
            </w:pPr>
            <w:r w:rsidRPr="00391553">
              <w:rPr>
                <w:rFonts w:ascii="Cambria" w:hAnsi="Cambria" w:cs="Arial Unicode MS"/>
                <w:szCs w:val="22"/>
                <w:cs/>
              </w:rPr>
              <w:t>निविदाएं प्रस्तुत करने की विधि</w:t>
            </w:r>
            <w:r w:rsidRPr="00391553">
              <w:rPr>
                <w:rFonts w:ascii="Cambria" w:hAnsi="Cambria"/>
                <w:szCs w:val="22"/>
                <w:cs/>
              </w:rPr>
              <w:t xml:space="preserve">: </w:t>
            </w:r>
            <w:r w:rsidRPr="00391553">
              <w:rPr>
                <w:rFonts w:ascii="Cambria" w:hAnsi="Cambria" w:cs="Arial Unicode MS"/>
                <w:szCs w:val="22"/>
                <w:cs/>
              </w:rPr>
              <w:t>निविदाएं केवल सीलबंद लिफाफे में ही प्रस्तुत की जानी चाहिए। टेंडर कवर में तीन भाग होंगे।</w:t>
            </w:r>
          </w:p>
        </w:tc>
      </w:tr>
      <w:tr w:rsidR="00DE3CE1" w:rsidRPr="00391553" w:rsidTr="00A45369">
        <w:tc>
          <w:tcPr>
            <w:tcW w:w="536" w:type="dxa"/>
          </w:tcPr>
          <w:p w:rsidR="00DE3CE1" w:rsidRPr="00391553" w:rsidRDefault="00DE3CE1" w:rsidP="00A45369">
            <w:pPr>
              <w:pStyle w:val="NoSpacing"/>
              <w:rPr>
                <w:rFonts w:ascii="Cambria" w:hAnsi="Cambria"/>
                <w:szCs w:val="22"/>
              </w:rPr>
            </w:pPr>
            <w:r w:rsidRPr="00391553">
              <w:rPr>
                <w:rFonts w:ascii="Cambria" w:hAnsi="Cambria"/>
                <w:szCs w:val="22"/>
                <w:cs/>
              </w:rPr>
              <w:t>1</w:t>
            </w:r>
          </w:p>
        </w:tc>
        <w:tc>
          <w:tcPr>
            <w:tcW w:w="562" w:type="dxa"/>
          </w:tcPr>
          <w:p w:rsidR="00DE3CE1" w:rsidRPr="00391553" w:rsidRDefault="00DE3CE1" w:rsidP="00A45369">
            <w:pPr>
              <w:pStyle w:val="NoSpacing"/>
              <w:rPr>
                <w:rFonts w:ascii="Cambria" w:hAnsi="Cambria"/>
                <w:szCs w:val="22"/>
              </w:rPr>
            </w:pPr>
          </w:p>
        </w:tc>
        <w:tc>
          <w:tcPr>
            <w:tcW w:w="8478" w:type="dxa"/>
          </w:tcPr>
          <w:p w:rsidR="00DE3CE1" w:rsidRPr="00391553" w:rsidRDefault="00DE3CE1" w:rsidP="00A45369">
            <w:pPr>
              <w:pStyle w:val="NoSpacing"/>
              <w:rPr>
                <w:rFonts w:ascii="Cambria" w:hAnsi="Cambria"/>
                <w:szCs w:val="22"/>
              </w:rPr>
            </w:pPr>
            <w:r w:rsidRPr="00391553">
              <w:rPr>
                <w:rFonts w:ascii="Cambria" w:hAnsi="Cambria"/>
                <w:szCs w:val="22"/>
              </w:rPr>
              <w:t>Method of submitting Tenders: Tenders should be submitted only in sealed covers.</w:t>
            </w:r>
            <w:r w:rsidRPr="00391553">
              <w:rPr>
                <w:rFonts w:ascii="Cambria" w:hAnsi="Cambria"/>
                <w:szCs w:val="22"/>
                <w:cs/>
              </w:rPr>
              <w:t xml:space="preserve"> </w:t>
            </w:r>
            <w:r w:rsidRPr="00391553">
              <w:rPr>
                <w:rFonts w:ascii="Cambria" w:hAnsi="Cambria"/>
                <w:szCs w:val="22"/>
              </w:rPr>
              <w:t>Tender covers will have three parts.</w:t>
            </w:r>
          </w:p>
        </w:tc>
      </w:tr>
      <w:tr w:rsidR="00DE3CE1" w:rsidRPr="00391553" w:rsidTr="00A45369">
        <w:tc>
          <w:tcPr>
            <w:tcW w:w="536" w:type="dxa"/>
          </w:tcPr>
          <w:p w:rsidR="00DE3CE1" w:rsidRPr="00391553" w:rsidRDefault="00DE3CE1" w:rsidP="00A45369">
            <w:pPr>
              <w:pStyle w:val="NoSpacing"/>
              <w:rPr>
                <w:rFonts w:ascii="Cambria" w:hAnsi="Cambria"/>
                <w:szCs w:val="22"/>
              </w:rPr>
            </w:pPr>
          </w:p>
        </w:tc>
        <w:tc>
          <w:tcPr>
            <w:tcW w:w="562" w:type="dxa"/>
          </w:tcPr>
          <w:p w:rsidR="00DE3CE1" w:rsidRPr="00391553" w:rsidRDefault="00DE3CE1" w:rsidP="00A45369">
            <w:pPr>
              <w:pStyle w:val="NoSpacing"/>
              <w:rPr>
                <w:rFonts w:ascii="Cambria" w:hAnsi="Cambria"/>
                <w:szCs w:val="22"/>
              </w:rPr>
            </w:pPr>
            <w:r w:rsidRPr="00391553">
              <w:rPr>
                <w:rFonts w:ascii="Cambria" w:hAnsi="Cambria" w:cs="Arial Unicode MS"/>
                <w:szCs w:val="22"/>
                <w:cs/>
              </w:rPr>
              <w:t>ए</w:t>
            </w:r>
          </w:p>
        </w:tc>
        <w:tc>
          <w:tcPr>
            <w:tcW w:w="8478" w:type="dxa"/>
          </w:tcPr>
          <w:p w:rsidR="00DE3CE1" w:rsidRPr="00391553" w:rsidRDefault="00DE3CE1" w:rsidP="00A45369">
            <w:pPr>
              <w:pStyle w:val="NoSpacing"/>
              <w:rPr>
                <w:rFonts w:ascii="Cambria" w:hAnsi="Cambria"/>
                <w:szCs w:val="22"/>
              </w:rPr>
            </w:pPr>
            <w:r w:rsidRPr="00391553">
              <w:rPr>
                <w:rFonts w:ascii="Cambria" w:hAnsi="Cambria" w:cs="Arial Unicode MS"/>
                <w:szCs w:val="22"/>
                <w:cs/>
              </w:rPr>
              <w:t xml:space="preserve">पहला कवर </w:t>
            </w:r>
            <w:r w:rsidRPr="00391553">
              <w:rPr>
                <w:rFonts w:ascii="Cambria" w:hAnsi="Cambria"/>
                <w:szCs w:val="22"/>
                <w:cs/>
              </w:rPr>
              <w:t xml:space="preserve">- </w:t>
            </w:r>
            <w:r w:rsidRPr="00391553">
              <w:rPr>
                <w:rFonts w:ascii="Cambria" w:hAnsi="Cambria" w:cs="Arial Unicode MS"/>
                <w:szCs w:val="22"/>
                <w:cs/>
              </w:rPr>
              <w:t xml:space="preserve">तकनीकी बोली कवर </w:t>
            </w:r>
            <w:r w:rsidRPr="00391553">
              <w:rPr>
                <w:rFonts w:ascii="Cambria" w:hAnsi="Cambria"/>
                <w:szCs w:val="22"/>
                <w:cs/>
              </w:rPr>
              <w:t xml:space="preserve">- </w:t>
            </w:r>
            <w:r w:rsidRPr="00391553">
              <w:rPr>
                <w:rFonts w:ascii="Cambria" w:hAnsi="Cambria" w:cs="Arial Unicode MS"/>
                <w:szCs w:val="22"/>
                <w:cs/>
              </w:rPr>
              <w:t xml:space="preserve">इस कवर में आवश्यक संलग्नकों के साथ सभी पृष्ठों पर </w:t>
            </w:r>
            <w:r w:rsidRPr="00391553">
              <w:rPr>
                <w:rFonts w:ascii="Cambria" w:hAnsi="Cambria" w:cs="Arial Unicode MS"/>
                <w:szCs w:val="22"/>
                <w:cs/>
              </w:rPr>
              <w:lastRenderedPageBreak/>
              <w:t xml:space="preserve">बोलीदाताओं द्वारा विधिवत भरा हुआ और हस्ताक्षरित आवेदन का भाग </w:t>
            </w:r>
            <w:r w:rsidRPr="00391553">
              <w:rPr>
                <w:rFonts w:ascii="Cambria" w:hAnsi="Cambria"/>
                <w:szCs w:val="22"/>
                <w:cs/>
              </w:rPr>
              <w:t>1</w:t>
            </w:r>
            <w:r w:rsidRPr="00391553">
              <w:rPr>
                <w:rFonts w:ascii="Cambria" w:hAnsi="Cambria"/>
                <w:szCs w:val="22"/>
              </w:rPr>
              <w:t xml:space="preserve"> </w:t>
            </w:r>
            <w:r w:rsidRPr="00391553">
              <w:rPr>
                <w:rFonts w:ascii="Cambria" w:hAnsi="Cambria" w:cs="Arial Unicode MS"/>
                <w:szCs w:val="22"/>
                <w:cs/>
              </w:rPr>
              <w:t xml:space="preserve">होना चाहिए एवं आवश्यक संलग्नक होने चाहिए। लिफाफा बंद और सीलबंद होना चाहिए और उस पर </w:t>
            </w:r>
            <w:r w:rsidR="00A21037">
              <w:rPr>
                <w:rFonts w:ascii="Arial Unicode MS" w:eastAsia="Arial Unicode MS" w:hAnsi="Arial Unicode MS" w:cs="Arial Unicode MS" w:hint="cs"/>
                <w:szCs w:val="22"/>
                <w:cs/>
              </w:rPr>
              <w:t xml:space="preserve">भवानीपेठ </w:t>
            </w:r>
            <w:r w:rsidRPr="00391553">
              <w:rPr>
                <w:rFonts w:ascii="Cambria" w:hAnsi="Cambria" w:cs="Arial Unicode MS"/>
                <w:szCs w:val="22"/>
                <w:cs/>
              </w:rPr>
              <w:t xml:space="preserve">शाखा </w:t>
            </w:r>
            <w:r w:rsidRPr="00391553">
              <w:rPr>
                <w:rFonts w:ascii="Cambria" w:hAnsi="Cambria"/>
                <w:szCs w:val="22"/>
                <w:cs/>
              </w:rPr>
              <w:t>(</w:t>
            </w:r>
            <w:r w:rsidRPr="00391553">
              <w:rPr>
                <w:rFonts w:ascii="Cambria" w:hAnsi="Cambria" w:cs="Arial Unicode MS"/>
                <w:szCs w:val="22"/>
                <w:cs/>
              </w:rPr>
              <w:t>जिला पुणे</w:t>
            </w:r>
            <w:r w:rsidRPr="00391553">
              <w:rPr>
                <w:rFonts w:ascii="Cambria" w:hAnsi="Cambria"/>
                <w:szCs w:val="22"/>
                <w:cs/>
              </w:rPr>
              <w:t xml:space="preserve">) </w:t>
            </w:r>
            <w:r w:rsidRPr="00391553">
              <w:rPr>
                <w:rFonts w:ascii="Cambria" w:hAnsi="Cambria" w:cs="Arial Unicode MS"/>
                <w:szCs w:val="22"/>
                <w:cs/>
              </w:rPr>
              <w:t xml:space="preserve">परिसर के लिए तकनीकी बोली </w:t>
            </w:r>
            <w:r w:rsidRPr="00391553">
              <w:rPr>
                <w:rFonts w:ascii="Cambria" w:hAnsi="Cambria"/>
                <w:szCs w:val="22"/>
                <w:cs/>
              </w:rPr>
              <w:t>(</w:t>
            </w:r>
            <w:r w:rsidRPr="00391553">
              <w:rPr>
                <w:rFonts w:ascii="Cambria" w:hAnsi="Cambria" w:cs="Arial Unicode MS"/>
                <w:szCs w:val="22"/>
                <w:cs/>
              </w:rPr>
              <w:t>अनुलग्नक ए के अनुसार</w:t>
            </w:r>
            <w:r w:rsidRPr="00391553">
              <w:rPr>
                <w:rFonts w:ascii="Cambria" w:hAnsi="Cambria"/>
                <w:szCs w:val="22"/>
                <w:cs/>
              </w:rPr>
              <w:t xml:space="preserve">) </w:t>
            </w:r>
            <w:r w:rsidRPr="00391553">
              <w:rPr>
                <w:rFonts w:ascii="Cambria" w:hAnsi="Cambria" w:cs="Arial Unicode MS"/>
                <w:szCs w:val="22"/>
                <w:cs/>
              </w:rPr>
              <w:t>लिखा होना चाहिए और कवर पर बोली लगाने वाले का नाम और पता भी होना चाहिए।</w:t>
            </w:r>
          </w:p>
        </w:tc>
      </w:tr>
      <w:tr w:rsidR="00820FB2" w:rsidRPr="00391553" w:rsidTr="00820FB2">
        <w:trPr>
          <w:trHeight w:val="1365"/>
        </w:trPr>
        <w:tc>
          <w:tcPr>
            <w:tcW w:w="536" w:type="dxa"/>
          </w:tcPr>
          <w:p w:rsidR="00820FB2" w:rsidRPr="00391553" w:rsidRDefault="00820FB2" w:rsidP="00A45369">
            <w:pPr>
              <w:pStyle w:val="NoSpacing"/>
              <w:rPr>
                <w:rFonts w:ascii="Cambria" w:hAnsi="Cambria"/>
                <w:szCs w:val="22"/>
              </w:rPr>
            </w:pPr>
          </w:p>
        </w:tc>
        <w:tc>
          <w:tcPr>
            <w:tcW w:w="562" w:type="dxa"/>
          </w:tcPr>
          <w:p w:rsidR="00820FB2" w:rsidRPr="00391553" w:rsidRDefault="00820FB2" w:rsidP="00A45369">
            <w:pPr>
              <w:pStyle w:val="NoSpacing"/>
              <w:rPr>
                <w:rFonts w:ascii="Cambria" w:hAnsi="Cambria"/>
                <w:szCs w:val="22"/>
              </w:rPr>
            </w:pPr>
            <w:r w:rsidRPr="00391553">
              <w:rPr>
                <w:rFonts w:ascii="Cambria" w:hAnsi="Cambria"/>
                <w:szCs w:val="22"/>
                <w:cs/>
              </w:rPr>
              <w:t>a</w:t>
            </w:r>
          </w:p>
        </w:tc>
        <w:tc>
          <w:tcPr>
            <w:tcW w:w="8478" w:type="dxa"/>
          </w:tcPr>
          <w:p w:rsidR="00820FB2" w:rsidRPr="00391553" w:rsidRDefault="00820FB2" w:rsidP="00A45369">
            <w:pPr>
              <w:pStyle w:val="NoSpacing"/>
              <w:rPr>
                <w:rFonts w:ascii="Cambria" w:hAnsi="Cambria"/>
                <w:szCs w:val="22"/>
              </w:rPr>
            </w:pPr>
            <w:r w:rsidRPr="00391553">
              <w:rPr>
                <w:rFonts w:ascii="Cambria" w:hAnsi="Cambria"/>
                <w:szCs w:val="22"/>
              </w:rPr>
              <w:t>First cover – Technical Bid cover – This cover should contain Part I of application</w:t>
            </w:r>
            <w:r w:rsidRPr="00391553">
              <w:rPr>
                <w:rFonts w:ascii="Cambria" w:hAnsi="Cambria"/>
                <w:szCs w:val="22"/>
                <w:cs/>
              </w:rPr>
              <w:t xml:space="preserve"> </w:t>
            </w:r>
            <w:r w:rsidRPr="00391553">
              <w:rPr>
                <w:rFonts w:ascii="Cambria" w:hAnsi="Cambria"/>
                <w:szCs w:val="22"/>
              </w:rPr>
              <w:t>duly filled and signed by the bidder/s in all pages, along with necessary enclosures.</w:t>
            </w:r>
            <w:r w:rsidRPr="00391553">
              <w:rPr>
                <w:rFonts w:ascii="Cambria" w:hAnsi="Cambria"/>
                <w:szCs w:val="22"/>
                <w:cs/>
              </w:rPr>
              <w:t xml:space="preserve"> </w:t>
            </w:r>
            <w:r w:rsidRPr="00391553">
              <w:rPr>
                <w:rFonts w:ascii="Cambria" w:hAnsi="Cambria"/>
                <w:szCs w:val="22"/>
              </w:rPr>
              <w:t>The cover should be closed and sealed and super scribed as ―Technical bid (as per</w:t>
            </w:r>
            <w:r w:rsidRPr="00391553">
              <w:rPr>
                <w:rFonts w:ascii="Cambria" w:hAnsi="Cambria"/>
                <w:szCs w:val="22"/>
                <w:cs/>
              </w:rPr>
              <w:t xml:space="preserve"> </w:t>
            </w:r>
            <w:r w:rsidRPr="00391553">
              <w:rPr>
                <w:rFonts w:ascii="Cambria" w:hAnsi="Cambria"/>
                <w:szCs w:val="22"/>
              </w:rPr>
              <w:t xml:space="preserve">Annexure A) for </w:t>
            </w:r>
            <w:r w:rsidR="00A21037">
              <w:rPr>
                <w:rFonts w:ascii="Cambria" w:eastAsia="Arial Unicode MS" w:hAnsi="Cambria" w:cs="Arial Unicode MS"/>
                <w:szCs w:val="22"/>
              </w:rPr>
              <w:t>BHAWANIPETH</w:t>
            </w:r>
            <w:r w:rsidR="000117FC" w:rsidRPr="00391553">
              <w:rPr>
                <w:rFonts w:ascii="Cambria" w:hAnsi="Cambria" w:cs="Arial Unicode MS"/>
                <w:szCs w:val="22"/>
                <w:cs/>
              </w:rPr>
              <w:t xml:space="preserve"> </w:t>
            </w:r>
            <w:r w:rsidRPr="00391553">
              <w:rPr>
                <w:rFonts w:ascii="Cambria" w:hAnsi="Cambria"/>
                <w:szCs w:val="22"/>
              </w:rPr>
              <w:t>branch (Dist. P</w:t>
            </w:r>
            <w:r w:rsidRPr="00391553">
              <w:rPr>
                <w:rFonts w:ascii="Cambria" w:hAnsi="Cambria"/>
                <w:szCs w:val="22"/>
                <w:cs/>
              </w:rPr>
              <w:t>une</w:t>
            </w:r>
            <w:r w:rsidRPr="00391553">
              <w:rPr>
                <w:rFonts w:ascii="Cambria" w:hAnsi="Cambria"/>
                <w:szCs w:val="22"/>
              </w:rPr>
              <w:t>) premises and should also</w:t>
            </w:r>
            <w:r w:rsidRPr="00391553">
              <w:rPr>
                <w:rFonts w:ascii="Cambria" w:hAnsi="Cambria"/>
                <w:szCs w:val="22"/>
                <w:cs/>
              </w:rPr>
              <w:t xml:space="preserve"> </w:t>
            </w:r>
            <w:r w:rsidRPr="00391553">
              <w:rPr>
                <w:rFonts w:ascii="Cambria" w:hAnsi="Cambria"/>
                <w:szCs w:val="22"/>
              </w:rPr>
              <w:t>contain the name and address of the bidder on the cover.</w:t>
            </w:r>
          </w:p>
        </w:tc>
      </w:tr>
      <w:tr w:rsidR="00820FB2" w:rsidRPr="00391553" w:rsidTr="00820FB2">
        <w:trPr>
          <w:trHeight w:val="776"/>
        </w:trPr>
        <w:tc>
          <w:tcPr>
            <w:tcW w:w="536" w:type="dxa"/>
          </w:tcPr>
          <w:p w:rsidR="00820FB2" w:rsidRPr="00391553" w:rsidRDefault="00820FB2" w:rsidP="00A45369">
            <w:pPr>
              <w:pStyle w:val="NoSpacing"/>
              <w:rPr>
                <w:rFonts w:ascii="Cambria" w:hAnsi="Cambria"/>
                <w:szCs w:val="22"/>
              </w:rPr>
            </w:pPr>
          </w:p>
        </w:tc>
        <w:tc>
          <w:tcPr>
            <w:tcW w:w="562" w:type="dxa"/>
          </w:tcPr>
          <w:p w:rsidR="00820FB2" w:rsidRPr="00391553" w:rsidRDefault="00820FB2" w:rsidP="00A45369">
            <w:pPr>
              <w:pStyle w:val="NoSpacing"/>
              <w:rPr>
                <w:rFonts w:ascii="Cambria" w:hAnsi="Cambria"/>
                <w:szCs w:val="22"/>
                <w:cs/>
              </w:rPr>
            </w:pPr>
          </w:p>
        </w:tc>
        <w:tc>
          <w:tcPr>
            <w:tcW w:w="8478" w:type="dxa"/>
          </w:tcPr>
          <w:p w:rsidR="00820FB2" w:rsidRPr="00391553" w:rsidRDefault="00820FB2" w:rsidP="00A21037">
            <w:pPr>
              <w:pStyle w:val="NoSpacing"/>
              <w:rPr>
                <w:rFonts w:ascii="Cambria" w:eastAsia="Arial Unicode MS" w:hAnsi="Cambria" w:cs="Arial Unicode MS"/>
                <w:szCs w:val="22"/>
              </w:rPr>
            </w:pPr>
            <w:r w:rsidRPr="00391553">
              <w:rPr>
                <w:rFonts w:ascii="Cambria" w:hAnsi="Cambria" w:cs="Nirmala UI"/>
                <w:szCs w:val="22"/>
                <w:cs/>
              </w:rPr>
              <w:t xml:space="preserve"> </w:t>
            </w:r>
            <w:r w:rsidRPr="00391553">
              <w:rPr>
                <w:rFonts w:ascii="Cambria" w:eastAsia="Arial Unicode MS" w:hAnsi="Cambria" w:cs="Arial Unicode MS"/>
                <w:szCs w:val="22"/>
                <w:cs/>
              </w:rPr>
              <w:t>टेक्निकल बीड लिफाफे के साथ टें</w:t>
            </w:r>
            <w:r w:rsidR="000117FC" w:rsidRPr="00391553">
              <w:rPr>
                <w:rFonts w:ascii="Cambria" w:eastAsia="Arial Unicode MS" w:hAnsi="Cambria" w:cs="Arial Unicode MS"/>
                <w:szCs w:val="22"/>
                <w:cs/>
              </w:rPr>
              <w:t>डर फीस 1000</w:t>
            </w:r>
            <w:r w:rsidR="00A21037">
              <w:rPr>
                <w:rFonts w:ascii="Cambria" w:eastAsia="Arial Unicode MS" w:hAnsi="Cambria" w:cs="Arial Unicode MS"/>
                <w:szCs w:val="22"/>
                <w:cs/>
              </w:rPr>
              <w:t xml:space="preserve"> रुपये और बयाना फीस </w:t>
            </w:r>
            <w:r w:rsidR="00A21037">
              <w:rPr>
                <w:rFonts w:ascii="Cambria" w:eastAsia="Arial Unicode MS" w:hAnsi="Cambria" w:cs="Arial Unicode MS"/>
                <w:szCs w:val="22"/>
              </w:rPr>
              <w:t>10000</w:t>
            </w:r>
            <w:r w:rsidRPr="00391553">
              <w:rPr>
                <w:rFonts w:ascii="Cambria" w:eastAsia="Arial Unicode MS" w:hAnsi="Cambria" w:cs="Arial Unicode MS"/>
                <w:szCs w:val="22"/>
                <w:cs/>
              </w:rPr>
              <w:t xml:space="preserve"> रूपए </w:t>
            </w:r>
            <w:r w:rsidRPr="00391553">
              <w:rPr>
                <w:rFonts w:ascii="Cambria" w:eastAsia="Arial Unicode MS" w:hAnsi="Cambria" w:cs="Arial Unicode MS"/>
                <w:szCs w:val="22"/>
              </w:rPr>
              <w:t>,</w:t>
            </w:r>
            <w:r w:rsidRPr="00391553">
              <w:rPr>
                <w:rFonts w:ascii="Cambria" w:eastAsia="Arial Unicode MS" w:hAnsi="Cambria" w:cs="Arial Unicode MS"/>
                <w:szCs w:val="22"/>
                <w:cs/>
              </w:rPr>
              <w:t xml:space="preserve"> डिमांड ड्राफ्ट/पे ऑर्डर के रुप मे (अलग अलग) </w:t>
            </w:r>
            <w:r w:rsidR="00A21037">
              <w:rPr>
                <w:rFonts w:ascii="Nirmala UI" w:eastAsia="Arial Unicode MS" w:hAnsi="Nirmala UI" w:cs="Nirmala UI" w:hint="cs"/>
                <w:szCs w:val="22"/>
                <w:cs/>
              </w:rPr>
              <w:t xml:space="preserve">सेंट्रल बैंक ऑफ इंडिया </w:t>
            </w:r>
            <w:r w:rsidRPr="00391553">
              <w:rPr>
                <w:rFonts w:ascii="Cambria" w:eastAsia="Arial Unicode MS" w:hAnsi="Cambria" w:cs="Arial Unicode MS"/>
                <w:szCs w:val="22"/>
                <w:cs/>
              </w:rPr>
              <w:t>क्षेत्रीय कार्यालय पुणे</w:t>
            </w:r>
            <w:r w:rsidR="003F6448" w:rsidRPr="00391553">
              <w:rPr>
                <w:rFonts w:ascii="Cambria" w:eastAsia="Arial Unicode MS" w:hAnsi="Cambria" w:cs="Arial Unicode MS"/>
                <w:szCs w:val="22"/>
              </w:rPr>
              <w:t xml:space="preserve">, </w:t>
            </w:r>
            <w:r w:rsidRPr="00391553">
              <w:rPr>
                <w:rFonts w:ascii="Cambria" w:eastAsia="Arial Unicode MS" w:hAnsi="Cambria" w:cs="Arial Unicode MS"/>
                <w:szCs w:val="22"/>
                <w:cs/>
              </w:rPr>
              <w:t xml:space="preserve"> </w:t>
            </w:r>
            <w:r w:rsidR="003F6448" w:rsidRPr="00391553">
              <w:rPr>
                <w:rFonts w:ascii="Cambria" w:eastAsia="Arial Unicode MS" w:hAnsi="Cambria" w:cs="Arial Unicode MS"/>
                <w:szCs w:val="22"/>
                <w:cs/>
              </w:rPr>
              <w:t xml:space="preserve">पुणे </w:t>
            </w:r>
            <w:r w:rsidRPr="00391553">
              <w:rPr>
                <w:rFonts w:ascii="Cambria" w:eastAsia="Arial Unicode MS" w:hAnsi="Cambria" w:cs="Arial Unicode MS"/>
                <w:szCs w:val="22"/>
                <w:cs/>
              </w:rPr>
              <w:t>पर देय जमा करना अनिवार्य है.</w:t>
            </w:r>
          </w:p>
        </w:tc>
      </w:tr>
      <w:tr w:rsidR="00820FB2" w:rsidRPr="00391553" w:rsidTr="00A45369">
        <w:trPr>
          <w:trHeight w:val="759"/>
        </w:trPr>
        <w:tc>
          <w:tcPr>
            <w:tcW w:w="536" w:type="dxa"/>
          </w:tcPr>
          <w:p w:rsidR="00820FB2" w:rsidRPr="00391553" w:rsidRDefault="00820FB2" w:rsidP="00A45369">
            <w:pPr>
              <w:pStyle w:val="NoSpacing"/>
              <w:rPr>
                <w:rFonts w:ascii="Cambria" w:hAnsi="Cambria"/>
                <w:szCs w:val="22"/>
              </w:rPr>
            </w:pPr>
          </w:p>
        </w:tc>
        <w:tc>
          <w:tcPr>
            <w:tcW w:w="562" w:type="dxa"/>
          </w:tcPr>
          <w:p w:rsidR="00820FB2" w:rsidRPr="00391553" w:rsidRDefault="00820FB2" w:rsidP="00A45369">
            <w:pPr>
              <w:pStyle w:val="NoSpacing"/>
              <w:rPr>
                <w:rFonts w:ascii="Cambria" w:hAnsi="Cambria"/>
                <w:szCs w:val="22"/>
                <w:cs/>
              </w:rPr>
            </w:pPr>
          </w:p>
        </w:tc>
        <w:tc>
          <w:tcPr>
            <w:tcW w:w="8478" w:type="dxa"/>
          </w:tcPr>
          <w:p w:rsidR="00820FB2" w:rsidRPr="00391553" w:rsidRDefault="00820FB2" w:rsidP="00A45369">
            <w:pPr>
              <w:pStyle w:val="NoSpacing"/>
              <w:rPr>
                <w:rFonts w:ascii="Cambria" w:hAnsi="Cambria"/>
                <w:szCs w:val="22"/>
              </w:rPr>
            </w:pPr>
            <w:r w:rsidRPr="00391553">
              <w:rPr>
                <w:rFonts w:ascii="Cambria" w:hAnsi="Cambria"/>
                <w:b/>
                <w:szCs w:val="22"/>
              </w:rPr>
              <w:t>Tender fees of Rs</w:t>
            </w:r>
            <w:r w:rsidR="000117FC" w:rsidRPr="00391553">
              <w:rPr>
                <w:rFonts w:ascii="Cambria" w:hAnsi="Cambria"/>
                <w:szCs w:val="22"/>
              </w:rPr>
              <w:t>.</w:t>
            </w:r>
            <w:r w:rsidR="000117FC" w:rsidRPr="00391553">
              <w:rPr>
                <w:rFonts w:ascii="Cambria" w:eastAsia="Arial Unicode MS" w:hAnsi="Cambria" w:cs="Arial Unicode MS"/>
                <w:szCs w:val="22"/>
              </w:rPr>
              <w:t>1</w:t>
            </w:r>
            <w:r w:rsidRPr="00391553">
              <w:rPr>
                <w:rFonts w:ascii="Cambria" w:hAnsi="Cambria"/>
                <w:szCs w:val="22"/>
              </w:rPr>
              <w:t>000/- a</w:t>
            </w:r>
            <w:r w:rsidR="000117FC" w:rsidRPr="00391553">
              <w:rPr>
                <w:rFonts w:ascii="Cambria" w:hAnsi="Cambria"/>
                <w:szCs w:val="22"/>
              </w:rPr>
              <w:t>nd Earnest Money Deposit of Rs.</w:t>
            </w:r>
            <w:r w:rsidR="00A21037">
              <w:rPr>
                <w:rFonts w:ascii="Cambria" w:eastAsia="Arial Unicode MS" w:hAnsi="Cambria" w:cs="Arial Unicode MS"/>
                <w:szCs w:val="22"/>
              </w:rPr>
              <w:t>10</w:t>
            </w:r>
            <w:r w:rsidRPr="00391553">
              <w:rPr>
                <w:rFonts w:ascii="Cambria" w:hAnsi="Cambria"/>
                <w:szCs w:val="22"/>
              </w:rPr>
              <w:t xml:space="preserve">000/-in the form of D.D./ Pay order (separately) in </w:t>
            </w:r>
            <w:r w:rsidR="003F6448" w:rsidRPr="00391553">
              <w:rPr>
                <w:rFonts w:ascii="Cambria" w:hAnsi="Cambria"/>
                <w:szCs w:val="22"/>
              </w:rPr>
              <w:t>Favor</w:t>
            </w:r>
            <w:r w:rsidRPr="00391553">
              <w:rPr>
                <w:rFonts w:ascii="Cambria" w:hAnsi="Cambria"/>
                <w:szCs w:val="22"/>
              </w:rPr>
              <w:t xml:space="preserve"> of </w:t>
            </w:r>
            <w:r w:rsidR="00A21037">
              <w:rPr>
                <w:rFonts w:ascii="Cambria" w:hAnsi="Cambria"/>
                <w:szCs w:val="22"/>
              </w:rPr>
              <w:t xml:space="preserve">central Bank Of India </w:t>
            </w:r>
            <w:r w:rsidRPr="00391553">
              <w:rPr>
                <w:rFonts w:ascii="Cambria" w:hAnsi="Cambria"/>
                <w:szCs w:val="22"/>
              </w:rPr>
              <w:t>Regional Office Pune, Payable at Pune should be submitted with Technical Bid  envelope.</w:t>
            </w:r>
          </w:p>
        </w:tc>
      </w:tr>
      <w:tr w:rsidR="00DE3CE1" w:rsidRPr="00391553" w:rsidTr="00A45369">
        <w:tc>
          <w:tcPr>
            <w:tcW w:w="536" w:type="dxa"/>
          </w:tcPr>
          <w:p w:rsidR="00DE3CE1" w:rsidRPr="00391553" w:rsidRDefault="00DE3CE1" w:rsidP="00A45369">
            <w:pPr>
              <w:pStyle w:val="NoSpacing"/>
              <w:rPr>
                <w:rFonts w:ascii="Cambria" w:hAnsi="Cambria"/>
                <w:szCs w:val="22"/>
              </w:rPr>
            </w:pPr>
          </w:p>
        </w:tc>
        <w:tc>
          <w:tcPr>
            <w:tcW w:w="562" w:type="dxa"/>
          </w:tcPr>
          <w:p w:rsidR="00DE3CE1" w:rsidRPr="00391553" w:rsidRDefault="00DB47FE" w:rsidP="00A45369">
            <w:pPr>
              <w:pStyle w:val="NoSpacing"/>
              <w:rPr>
                <w:rFonts w:ascii="Cambria" w:hAnsi="Cambria"/>
                <w:szCs w:val="22"/>
              </w:rPr>
            </w:pPr>
            <w:r w:rsidRPr="00391553">
              <w:rPr>
                <w:rFonts w:ascii="Cambria" w:hAnsi="Cambria" w:cs="Arial Unicode MS"/>
                <w:szCs w:val="22"/>
                <w:cs/>
              </w:rPr>
              <w:t>ब</w:t>
            </w:r>
          </w:p>
        </w:tc>
        <w:tc>
          <w:tcPr>
            <w:tcW w:w="8478" w:type="dxa"/>
          </w:tcPr>
          <w:p w:rsidR="00DE3CE1" w:rsidRPr="00391553" w:rsidRDefault="00DB47FE" w:rsidP="00A45369">
            <w:pPr>
              <w:pStyle w:val="NoSpacing"/>
              <w:rPr>
                <w:rFonts w:ascii="Cambria" w:hAnsi="Cambria"/>
                <w:szCs w:val="22"/>
              </w:rPr>
            </w:pPr>
            <w:r w:rsidRPr="00391553">
              <w:rPr>
                <w:rFonts w:ascii="Cambria" w:hAnsi="Cambria" w:cs="Arial Unicode MS"/>
                <w:szCs w:val="22"/>
                <w:cs/>
              </w:rPr>
              <w:t xml:space="preserve">दूसरा कवर </w:t>
            </w:r>
            <w:r w:rsidRPr="00391553">
              <w:rPr>
                <w:rFonts w:ascii="Cambria" w:hAnsi="Cambria"/>
                <w:szCs w:val="22"/>
                <w:cs/>
              </w:rPr>
              <w:t xml:space="preserve">- </w:t>
            </w:r>
            <w:r w:rsidRPr="00391553">
              <w:rPr>
                <w:rFonts w:ascii="Cambria" w:hAnsi="Cambria" w:cs="Arial Unicode MS"/>
                <w:szCs w:val="22"/>
                <w:cs/>
              </w:rPr>
              <w:t xml:space="preserve">वित्तीय बोली कवर </w:t>
            </w:r>
            <w:r w:rsidRPr="00391553">
              <w:rPr>
                <w:rFonts w:ascii="Cambria" w:hAnsi="Cambria"/>
                <w:szCs w:val="22"/>
                <w:cs/>
              </w:rPr>
              <w:t xml:space="preserve">- </w:t>
            </w:r>
            <w:r w:rsidRPr="00391553">
              <w:rPr>
                <w:rFonts w:ascii="Cambria" w:hAnsi="Cambria" w:cs="Arial Unicode MS"/>
                <w:szCs w:val="22"/>
                <w:cs/>
              </w:rPr>
              <w:t xml:space="preserve">इस कवर में सभी पृष्ठों पर बोली लगाने वालों द्वारा विधिवत हस्ताक्षरित आवेदन का भाग </w:t>
            </w:r>
            <w:r w:rsidRPr="00391553">
              <w:rPr>
                <w:rFonts w:ascii="Cambria" w:hAnsi="Cambria"/>
                <w:szCs w:val="22"/>
                <w:cs/>
              </w:rPr>
              <w:t>2</w:t>
            </w:r>
            <w:r w:rsidRPr="00391553">
              <w:rPr>
                <w:rFonts w:ascii="Cambria" w:hAnsi="Cambria"/>
                <w:szCs w:val="22"/>
              </w:rPr>
              <w:t xml:space="preserve"> </w:t>
            </w:r>
            <w:r w:rsidRPr="00391553">
              <w:rPr>
                <w:rFonts w:ascii="Cambria" w:hAnsi="Cambria" w:cs="Arial Unicode MS"/>
                <w:szCs w:val="22"/>
                <w:cs/>
              </w:rPr>
              <w:t xml:space="preserve">होना चाहिए। यह लिफाफा बंद और सीलबंद होना चाहिए और उस पर </w:t>
            </w:r>
            <w:r w:rsidR="00A21037">
              <w:rPr>
                <w:rFonts w:ascii="Arial Unicode MS" w:eastAsia="Arial Unicode MS" w:hAnsi="Arial Unicode MS" w:cs="Arial Unicode MS" w:hint="cs"/>
                <w:szCs w:val="22"/>
                <w:cs/>
              </w:rPr>
              <w:t>भवानीपेठ</w:t>
            </w:r>
            <w:r w:rsidR="00A21037" w:rsidRPr="00391553">
              <w:rPr>
                <w:rFonts w:ascii="Cambria" w:hAnsi="Cambria" w:cs="Arial Unicode MS"/>
                <w:szCs w:val="22"/>
                <w:cs/>
              </w:rPr>
              <w:t xml:space="preserve"> </w:t>
            </w:r>
            <w:r w:rsidRPr="00391553">
              <w:rPr>
                <w:rFonts w:ascii="Cambria" w:hAnsi="Cambria" w:cs="Arial Unicode MS"/>
                <w:szCs w:val="22"/>
                <w:cs/>
              </w:rPr>
              <w:t xml:space="preserve">शाखा </w:t>
            </w:r>
            <w:r w:rsidRPr="00391553">
              <w:rPr>
                <w:rFonts w:ascii="Cambria" w:hAnsi="Cambria"/>
                <w:szCs w:val="22"/>
                <w:cs/>
              </w:rPr>
              <w:t>(</w:t>
            </w:r>
            <w:r w:rsidRPr="00391553">
              <w:rPr>
                <w:rFonts w:ascii="Cambria" w:hAnsi="Cambria" w:cs="Arial Unicode MS"/>
                <w:szCs w:val="22"/>
                <w:cs/>
              </w:rPr>
              <w:t>जिला पुणे</w:t>
            </w:r>
            <w:r w:rsidRPr="00391553">
              <w:rPr>
                <w:rFonts w:ascii="Cambria" w:hAnsi="Cambria"/>
                <w:szCs w:val="22"/>
                <w:cs/>
              </w:rPr>
              <w:t xml:space="preserve">) </w:t>
            </w:r>
            <w:r w:rsidRPr="00391553">
              <w:rPr>
                <w:rFonts w:ascii="Cambria" w:hAnsi="Cambria" w:cs="Arial Unicode MS"/>
                <w:szCs w:val="22"/>
                <w:cs/>
              </w:rPr>
              <w:t xml:space="preserve">परिसर के लिए </w:t>
            </w:r>
            <w:r w:rsidRPr="00391553">
              <w:rPr>
                <w:rFonts w:ascii="Cambria" w:hAnsi="Cambria"/>
                <w:szCs w:val="22"/>
                <w:cs/>
              </w:rPr>
              <w:t>"</w:t>
            </w:r>
            <w:r w:rsidRPr="00391553">
              <w:rPr>
                <w:rFonts w:ascii="Cambria" w:hAnsi="Cambria" w:cs="Arial Unicode MS"/>
                <w:szCs w:val="22"/>
                <w:cs/>
              </w:rPr>
              <w:t xml:space="preserve">वित्तीय बोली </w:t>
            </w:r>
            <w:r w:rsidRPr="00391553">
              <w:rPr>
                <w:rFonts w:ascii="Cambria" w:hAnsi="Cambria"/>
                <w:szCs w:val="22"/>
                <w:cs/>
              </w:rPr>
              <w:t>(</w:t>
            </w:r>
            <w:r w:rsidRPr="00391553">
              <w:rPr>
                <w:rFonts w:ascii="Cambria" w:hAnsi="Cambria" w:cs="Arial Unicode MS"/>
                <w:szCs w:val="22"/>
                <w:cs/>
              </w:rPr>
              <w:t>अनुलग्नक बी के अनुसार</w:t>
            </w:r>
            <w:r w:rsidRPr="00391553">
              <w:rPr>
                <w:rFonts w:ascii="Cambria" w:hAnsi="Cambria"/>
                <w:szCs w:val="22"/>
                <w:cs/>
              </w:rPr>
              <w:t xml:space="preserve">)" </w:t>
            </w:r>
            <w:r w:rsidRPr="00391553">
              <w:rPr>
                <w:rFonts w:ascii="Cambria" w:hAnsi="Cambria" w:cs="Arial Unicode MS"/>
                <w:szCs w:val="22"/>
                <w:cs/>
              </w:rPr>
              <w:t>लिखा होना चाहिए और कवर पर बोली लगाने वालों का नाम और पता भी होना चाहिए।</w:t>
            </w:r>
          </w:p>
        </w:tc>
      </w:tr>
      <w:tr w:rsidR="00DE3CE1" w:rsidRPr="00391553" w:rsidTr="00A45369">
        <w:tc>
          <w:tcPr>
            <w:tcW w:w="536" w:type="dxa"/>
          </w:tcPr>
          <w:p w:rsidR="00DE3CE1" w:rsidRPr="00391553" w:rsidRDefault="00DE3CE1" w:rsidP="00A45369">
            <w:pPr>
              <w:pStyle w:val="NoSpacing"/>
              <w:rPr>
                <w:rFonts w:ascii="Cambria" w:hAnsi="Cambria"/>
                <w:szCs w:val="22"/>
              </w:rPr>
            </w:pPr>
          </w:p>
        </w:tc>
        <w:tc>
          <w:tcPr>
            <w:tcW w:w="562" w:type="dxa"/>
          </w:tcPr>
          <w:p w:rsidR="00DE3CE1" w:rsidRPr="00391553" w:rsidRDefault="00DE3CE1" w:rsidP="00A45369">
            <w:pPr>
              <w:pStyle w:val="NoSpacing"/>
              <w:rPr>
                <w:rFonts w:ascii="Cambria" w:hAnsi="Cambria"/>
                <w:szCs w:val="22"/>
              </w:rPr>
            </w:pPr>
            <w:r w:rsidRPr="00391553">
              <w:rPr>
                <w:rFonts w:ascii="Cambria" w:hAnsi="Cambria"/>
                <w:szCs w:val="22"/>
                <w:cs/>
              </w:rPr>
              <w:t>b</w:t>
            </w:r>
          </w:p>
        </w:tc>
        <w:tc>
          <w:tcPr>
            <w:tcW w:w="8478" w:type="dxa"/>
          </w:tcPr>
          <w:p w:rsidR="00DE3CE1" w:rsidRPr="00391553" w:rsidRDefault="00DE3CE1" w:rsidP="00A45369">
            <w:pPr>
              <w:pStyle w:val="NoSpacing"/>
              <w:rPr>
                <w:rFonts w:ascii="Cambria" w:hAnsi="Cambria"/>
                <w:szCs w:val="22"/>
              </w:rPr>
            </w:pPr>
            <w:r w:rsidRPr="00391553">
              <w:rPr>
                <w:rFonts w:ascii="Cambria" w:hAnsi="Cambria"/>
                <w:szCs w:val="22"/>
              </w:rPr>
              <w:t>Second cover – Financial Bid cover – This cover should contain Part II of the</w:t>
            </w:r>
            <w:r w:rsidRPr="00391553">
              <w:rPr>
                <w:rFonts w:ascii="Cambria" w:hAnsi="Cambria"/>
                <w:szCs w:val="22"/>
                <w:cs/>
              </w:rPr>
              <w:t xml:space="preserve"> </w:t>
            </w:r>
            <w:r w:rsidRPr="00391553">
              <w:rPr>
                <w:rFonts w:ascii="Cambria" w:hAnsi="Cambria"/>
                <w:szCs w:val="22"/>
              </w:rPr>
              <w:t>application duly signed by the bidder/s in all pages. This cover should be closed and</w:t>
            </w:r>
            <w:r w:rsidRPr="00391553">
              <w:rPr>
                <w:rFonts w:ascii="Cambria" w:hAnsi="Cambria"/>
                <w:szCs w:val="22"/>
                <w:cs/>
              </w:rPr>
              <w:t xml:space="preserve"> </w:t>
            </w:r>
            <w:r w:rsidRPr="00391553">
              <w:rPr>
                <w:rFonts w:ascii="Cambria" w:hAnsi="Cambria"/>
                <w:szCs w:val="22"/>
              </w:rPr>
              <w:t xml:space="preserve">sealed and super scribed as ―Financial Bid (as per Annexure B) for </w:t>
            </w:r>
            <w:r w:rsidR="00A21037">
              <w:rPr>
                <w:rFonts w:ascii="Cambria" w:eastAsia="Arial Unicode MS" w:hAnsi="Cambria" w:cs="Arial Unicode MS"/>
                <w:szCs w:val="22"/>
              </w:rPr>
              <w:t>BHAWANIPETH</w:t>
            </w:r>
            <w:r w:rsidR="000117FC" w:rsidRPr="00391553">
              <w:rPr>
                <w:rFonts w:ascii="Cambria" w:hAnsi="Cambria" w:cs="Arial Unicode MS"/>
                <w:szCs w:val="22"/>
                <w:cs/>
              </w:rPr>
              <w:t xml:space="preserve"> </w:t>
            </w:r>
            <w:r w:rsidR="00DB47FE" w:rsidRPr="00391553">
              <w:rPr>
                <w:rFonts w:ascii="Cambria" w:hAnsi="Cambria"/>
                <w:szCs w:val="22"/>
              </w:rPr>
              <w:t>branch (Dist. P</w:t>
            </w:r>
            <w:r w:rsidR="00DB47FE" w:rsidRPr="00391553">
              <w:rPr>
                <w:rFonts w:ascii="Cambria" w:hAnsi="Cambria"/>
                <w:szCs w:val="22"/>
                <w:cs/>
              </w:rPr>
              <w:t>une</w:t>
            </w:r>
            <w:r w:rsidR="00DB47FE" w:rsidRPr="00391553">
              <w:rPr>
                <w:rFonts w:ascii="Cambria" w:hAnsi="Cambria"/>
                <w:szCs w:val="22"/>
              </w:rPr>
              <w:t>) premises and should also contain the name and address of</w:t>
            </w:r>
            <w:r w:rsidR="00DB47FE" w:rsidRPr="00391553">
              <w:rPr>
                <w:rFonts w:ascii="Cambria" w:hAnsi="Cambria"/>
                <w:szCs w:val="22"/>
                <w:cs/>
              </w:rPr>
              <w:t xml:space="preserve"> </w:t>
            </w:r>
            <w:r w:rsidR="00DB47FE" w:rsidRPr="00391553">
              <w:rPr>
                <w:rFonts w:ascii="Cambria" w:hAnsi="Cambria"/>
                <w:szCs w:val="22"/>
              </w:rPr>
              <w:t>the bidder/s on the cover.</w:t>
            </w:r>
          </w:p>
        </w:tc>
      </w:tr>
      <w:tr w:rsidR="00DE3CE1" w:rsidRPr="00391553" w:rsidTr="00A45369">
        <w:tc>
          <w:tcPr>
            <w:tcW w:w="536" w:type="dxa"/>
          </w:tcPr>
          <w:p w:rsidR="00DE3CE1" w:rsidRPr="00391553" w:rsidRDefault="00DE3CE1" w:rsidP="00A45369">
            <w:pPr>
              <w:pStyle w:val="NoSpacing"/>
              <w:rPr>
                <w:rFonts w:ascii="Cambria" w:hAnsi="Cambria"/>
                <w:szCs w:val="22"/>
              </w:rPr>
            </w:pPr>
          </w:p>
        </w:tc>
        <w:tc>
          <w:tcPr>
            <w:tcW w:w="562" w:type="dxa"/>
          </w:tcPr>
          <w:p w:rsidR="00DE3CE1" w:rsidRPr="00391553" w:rsidRDefault="00DB47FE" w:rsidP="00A45369">
            <w:pPr>
              <w:pStyle w:val="NoSpacing"/>
              <w:rPr>
                <w:rFonts w:ascii="Cambria" w:hAnsi="Cambria"/>
                <w:szCs w:val="22"/>
              </w:rPr>
            </w:pPr>
            <w:r w:rsidRPr="00391553">
              <w:rPr>
                <w:rFonts w:ascii="Cambria" w:hAnsi="Cambria" w:cs="Arial Unicode MS"/>
                <w:szCs w:val="22"/>
                <w:cs/>
              </w:rPr>
              <w:t>सी</w:t>
            </w:r>
          </w:p>
        </w:tc>
        <w:tc>
          <w:tcPr>
            <w:tcW w:w="8478" w:type="dxa"/>
          </w:tcPr>
          <w:p w:rsidR="00DE3CE1" w:rsidRPr="00391553" w:rsidRDefault="00DB47FE" w:rsidP="00A45369">
            <w:pPr>
              <w:pStyle w:val="NoSpacing"/>
              <w:rPr>
                <w:rFonts w:ascii="Cambria" w:hAnsi="Cambria"/>
                <w:szCs w:val="22"/>
              </w:rPr>
            </w:pPr>
            <w:r w:rsidRPr="00391553">
              <w:rPr>
                <w:rFonts w:ascii="Cambria" w:hAnsi="Cambria" w:cs="Arial Unicode MS"/>
                <w:szCs w:val="22"/>
                <w:cs/>
              </w:rPr>
              <w:t xml:space="preserve">तीसरा कवर </w:t>
            </w:r>
            <w:r w:rsidRPr="00391553">
              <w:rPr>
                <w:rFonts w:ascii="Cambria" w:hAnsi="Cambria"/>
                <w:szCs w:val="22"/>
                <w:cs/>
              </w:rPr>
              <w:t xml:space="preserve">- </w:t>
            </w:r>
            <w:r w:rsidRPr="00391553">
              <w:rPr>
                <w:rFonts w:ascii="Cambria" w:hAnsi="Cambria" w:cs="Arial Unicode MS"/>
                <w:szCs w:val="22"/>
                <w:cs/>
              </w:rPr>
              <w:t xml:space="preserve">पहला और दूसरा दोनों कवर तीसरे कवर में रखा जाना चाहिए और उस पर </w:t>
            </w:r>
            <w:r w:rsidRPr="00391553">
              <w:rPr>
                <w:rFonts w:ascii="Cambria" w:hAnsi="Cambria"/>
                <w:szCs w:val="22"/>
                <w:cs/>
              </w:rPr>
              <w:t>"</w:t>
            </w:r>
            <w:r w:rsidR="00A21037">
              <w:rPr>
                <w:rFonts w:ascii="Arial Unicode MS" w:eastAsia="Arial Unicode MS" w:hAnsi="Arial Unicode MS" w:cs="Arial Unicode MS" w:hint="cs"/>
                <w:szCs w:val="22"/>
                <w:cs/>
              </w:rPr>
              <w:t xml:space="preserve"> भवानीपेठ</w:t>
            </w:r>
            <w:r w:rsidR="00A21037" w:rsidRPr="00391553">
              <w:rPr>
                <w:rFonts w:ascii="Cambria" w:hAnsi="Cambria" w:cs="Arial Unicode MS"/>
                <w:szCs w:val="22"/>
                <w:cs/>
              </w:rPr>
              <w:t xml:space="preserve"> </w:t>
            </w:r>
            <w:r w:rsidRPr="00391553">
              <w:rPr>
                <w:rFonts w:ascii="Cambria" w:hAnsi="Cambria" w:cs="Arial Unicode MS"/>
                <w:szCs w:val="22"/>
                <w:cs/>
              </w:rPr>
              <w:t xml:space="preserve">शाखा </w:t>
            </w:r>
            <w:r w:rsidRPr="00391553">
              <w:rPr>
                <w:rFonts w:ascii="Cambria" w:hAnsi="Cambria"/>
                <w:szCs w:val="22"/>
                <w:cs/>
              </w:rPr>
              <w:t>(</w:t>
            </w:r>
            <w:r w:rsidRPr="00391553">
              <w:rPr>
                <w:rFonts w:ascii="Cambria" w:hAnsi="Cambria" w:cs="Arial Unicode MS"/>
                <w:szCs w:val="22"/>
                <w:cs/>
              </w:rPr>
              <w:t>जिला पुणे</w:t>
            </w:r>
            <w:r w:rsidRPr="00391553">
              <w:rPr>
                <w:rFonts w:ascii="Cambria" w:hAnsi="Cambria"/>
                <w:szCs w:val="22"/>
                <w:cs/>
              </w:rPr>
              <w:t xml:space="preserve">) </w:t>
            </w:r>
            <w:r w:rsidRPr="00391553">
              <w:rPr>
                <w:rFonts w:ascii="Cambria" w:hAnsi="Cambria" w:cs="Arial Unicode MS"/>
                <w:szCs w:val="22"/>
                <w:cs/>
              </w:rPr>
              <w:t>परिसर के लिए सीलबंद निविदा</w:t>
            </w:r>
            <w:r w:rsidRPr="00391553">
              <w:rPr>
                <w:rFonts w:ascii="Cambria" w:hAnsi="Cambria"/>
                <w:szCs w:val="22"/>
                <w:cs/>
              </w:rPr>
              <w:t xml:space="preserve">" </w:t>
            </w:r>
            <w:r w:rsidRPr="00391553">
              <w:rPr>
                <w:rFonts w:ascii="Cambria" w:hAnsi="Cambria" w:cs="Arial Unicode MS"/>
                <w:szCs w:val="22"/>
                <w:cs/>
              </w:rPr>
              <w:t>लिखा होना चाहिए और सेंट्रल बैंक ऑफ इंडिया</w:t>
            </w:r>
            <w:r w:rsidRPr="00391553">
              <w:rPr>
                <w:rFonts w:ascii="Cambria" w:hAnsi="Cambria"/>
                <w:szCs w:val="22"/>
              </w:rPr>
              <w:t xml:space="preserve">, </w:t>
            </w:r>
            <w:r w:rsidRPr="00391553">
              <w:rPr>
                <w:rFonts w:ascii="Cambria" w:hAnsi="Cambria" w:cs="Arial Unicode MS"/>
                <w:szCs w:val="22"/>
                <w:cs/>
              </w:rPr>
              <w:t>बीएसडी विभाग</w:t>
            </w:r>
            <w:r w:rsidRPr="00391553">
              <w:rPr>
                <w:rFonts w:ascii="Cambria" w:hAnsi="Cambria"/>
                <w:szCs w:val="22"/>
              </w:rPr>
              <w:t xml:space="preserve">, </w:t>
            </w:r>
            <w:r w:rsidRPr="00391553">
              <w:rPr>
                <w:rFonts w:ascii="Cambria" w:hAnsi="Cambria" w:cs="Arial Unicode MS"/>
                <w:szCs w:val="22"/>
                <w:cs/>
              </w:rPr>
              <w:t>क्षेत्रीय कार्यालय पुणे</w:t>
            </w:r>
            <w:r w:rsidRPr="00391553">
              <w:rPr>
                <w:rFonts w:ascii="Cambria" w:hAnsi="Cambria"/>
                <w:szCs w:val="22"/>
              </w:rPr>
              <w:t xml:space="preserve">, </w:t>
            </w:r>
            <w:r w:rsidRPr="00391553">
              <w:rPr>
                <w:rFonts w:ascii="Cambria" w:hAnsi="Cambria"/>
                <w:szCs w:val="22"/>
                <w:cs/>
              </w:rPr>
              <w:t xml:space="preserve">2 </w:t>
            </w:r>
            <w:r w:rsidRPr="00391553">
              <w:rPr>
                <w:rFonts w:ascii="Cambria" w:hAnsi="Cambria" w:cs="Arial Unicode MS"/>
                <w:szCs w:val="22"/>
                <w:cs/>
              </w:rPr>
              <w:t>री मंजिल</w:t>
            </w:r>
            <w:r w:rsidRPr="00391553">
              <w:rPr>
                <w:rFonts w:ascii="Cambria" w:hAnsi="Cambria"/>
                <w:szCs w:val="22"/>
              </w:rPr>
              <w:t xml:space="preserve">, </w:t>
            </w:r>
            <w:r w:rsidRPr="00391553">
              <w:rPr>
                <w:rFonts w:ascii="Cambria" w:hAnsi="Cambria"/>
                <w:szCs w:val="22"/>
                <w:cs/>
              </w:rPr>
              <w:t>317</w:t>
            </w:r>
            <w:r w:rsidRPr="00391553">
              <w:rPr>
                <w:rFonts w:ascii="Cambria" w:hAnsi="Cambria"/>
                <w:szCs w:val="22"/>
              </w:rPr>
              <w:t xml:space="preserve">, </w:t>
            </w:r>
            <w:r w:rsidRPr="00391553">
              <w:rPr>
                <w:rFonts w:ascii="Cambria" w:hAnsi="Cambria" w:cs="Arial Unicode MS"/>
                <w:szCs w:val="22"/>
                <w:cs/>
              </w:rPr>
              <w:t>एम</w:t>
            </w:r>
            <w:r w:rsidRPr="00391553">
              <w:rPr>
                <w:rFonts w:ascii="Cambria" w:hAnsi="Cambria"/>
                <w:szCs w:val="22"/>
                <w:cs/>
              </w:rPr>
              <w:t>.</w:t>
            </w:r>
            <w:r w:rsidRPr="00391553">
              <w:rPr>
                <w:rFonts w:ascii="Cambria" w:hAnsi="Cambria" w:cs="Arial Unicode MS"/>
                <w:szCs w:val="22"/>
                <w:cs/>
              </w:rPr>
              <w:t>जी</w:t>
            </w:r>
            <w:r w:rsidRPr="00391553">
              <w:rPr>
                <w:rFonts w:ascii="Cambria" w:hAnsi="Cambria"/>
                <w:szCs w:val="22"/>
                <w:cs/>
              </w:rPr>
              <w:t xml:space="preserve">. </w:t>
            </w:r>
            <w:r w:rsidRPr="00391553">
              <w:rPr>
                <w:rFonts w:ascii="Cambria" w:hAnsi="Cambria" w:cs="Arial Unicode MS"/>
                <w:szCs w:val="22"/>
                <w:cs/>
              </w:rPr>
              <w:t>रोड</w:t>
            </w:r>
            <w:r w:rsidRPr="00391553">
              <w:rPr>
                <w:rFonts w:ascii="Cambria" w:hAnsi="Cambria"/>
                <w:szCs w:val="22"/>
              </w:rPr>
              <w:t xml:space="preserve">, </w:t>
            </w:r>
            <w:r w:rsidRPr="00391553">
              <w:rPr>
                <w:rFonts w:ascii="Cambria" w:hAnsi="Cambria" w:cs="Arial Unicode MS"/>
                <w:szCs w:val="22"/>
                <w:cs/>
              </w:rPr>
              <w:t xml:space="preserve">पुणे </w:t>
            </w:r>
            <w:r w:rsidRPr="00391553">
              <w:rPr>
                <w:rFonts w:ascii="Cambria" w:hAnsi="Cambria"/>
                <w:szCs w:val="22"/>
                <w:cs/>
              </w:rPr>
              <w:t xml:space="preserve">411001 </w:t>
            </w:r>
            <w:r w:rsidRPr="00391553">
              <w:rPr>
                <w:rFonts w:ascii="Cambria" w:hAnsi="Cambria" w:cs="Arial Unicode MS"/>
                <w:szCs w:val="22"/>
                <w:cs/>
              </w:rPr>
              <w:t>को संबोधित किया जाना चाहिए</w:t>
            </w:r>
            <w:r w:rsidRPr="00391553">
              <w:rPr>
                <w:rFonts w:ascii="Cambria" w:hAnsi="Cambria"/>
                <w:szCs w:val="22"/>
                <w:cs/>
              </w:rPr>
              <w:t>.</w:t>
            </w:r>
          </w:p>
        </w:tc>
      </w:tr>
      <w:tr w:rsidR="00DE3CE1" w:rsidRPr="00391553" w:rsidTr="00A45369">
        <w:tc>
          <w:tcPr>
            <w:tcW w:w="536" w:type="dxa"/>
          </w:tcPr>
          <w:p w:rsidR="00DE3CE1" w:rsidRPr="00391553" w:rsidRDefault="00DE3CE1" w:rsidP="00A45369">
            <w:pPr>
              <w:pStyle w:val="NoSpacing"/>
              <w:rPr>
                <w:rFonts w:ascii="Cambria" w:hAnsi="Cambria"/>
                <w:szCs w:val="22"/>
              </w:rPr>
            </w:pPr>
          </w:p>
        </w:tc>
        <w:tc>
          <w:tcPr>
            <w:tcW w:w="562" w:type="dxa"/>
          </w:tcPr>
          <w:p w:rsidR="00DE3CE1" w:rsidRPr="00391553" w:rsidRDefault="00DB47FE" w:rsidP="00A45369">
            <w:pPr>
              <w:pStyle w:val="NoSpacing"/>
              <w:rPr>
                <w:rFonts w:ascii="Cambria" w:hAnsi="Cambria"/>
                <w:szCs w:val="22"/>
              </w:rPr>
            </w:pPr>
            <w:r w:rsidRPr="00391553">
              <w:rPr>
                <w:rFonts w:ascii="Cambria" w:hAnsi="Cambria"/>
                <w:szCs w:val="22"/>
                <w:cs/>
              </w:rPr>
              <w:t>c</w:t>
            </w:r>
          </w:p>
        </w:tc>
        <w:tc>
          <w:tcPr>
            <w:tcW w:w="8478" w:type="dxa"/>
          </w:tcPr>
          <w:p w:rsidR="000117FC" w:rsidRPr="00391553" w:rsidRDefault="00DB47FE" w:rsidP="00A45369">
            <w:pPr>
              <w:pStyle w:val="NoSpacing"/>
              <w:rPr>
                <w:rFonts w:ascii="Cambria" w:hAnsi="Cambria" w:cs="Arial Unicode MS"/>
                <w:szCs w:val="22"/>
              </w:rPr>
            </w:pPr>
            <w:r w:rsidRPr="00391553">
              <w:rPr>
                <w:rFonts w:ascii="Cambria" w:hAnsi="Cambria"/>
                <w:szCs w:val="22"/>
              </w:rPr>
              <w:t xml:space="preserve">Third cover – Both the first and second cover should be placed in the third cover and should be super scribed as ―SEALED TENDER FOR </w:t>
            </w:r>
            <w:proofErr w:type="spellStart"/>
            <w:r w:rsidR="00A21037">
              <w:rPr>
                <w:rFonts w:ascii="Cambria" w:eastAsia="Arial Unicode MS" w:hAnsi="Cambria" w:cs="Arial Unicode MS" w:hint="cs"/>
                <w:szCs w:val="22"/>
              </w:rPr>
              <w:t>Bhavanipeth</w:t>
            </w:r>
            <w:proofErr w:type="spellEnd"/>
            <w:r w:rsidR="00A21037">
              <w:rPr>
                <w:rFonts w:ascii="Cambria" w:eastAsia="Arial Unicode MS" w:hAnsi="Cambria" w:cs="Arial Unicode MS" w:hint="cs"/>
                <w:szCs w:val="22"/>
                <w:cs/>
              </w:rPr>
              <w:t xml:space="preserve"> </w:t>
            </w:r>
            <w:r w:rsidR="003F6448" w:rsidRPr="00391553">
              <w:rPr>
                <w:rFonts w:ascii="Cambria" w:hAnsi="Cambria"/>
                <w:szCs w:val="22"/>
              </w:rPr>
              <w:t>branch</w:t>
            </w:r>
            <w:r w:rsidRPr="00391553">
              <w:rPr>
                <w:rFonts w:ascii="Cambria" w:hAnsi="Cambria"/>
                <w:szCs w:val="22"/>
              </w:rPr>
              <w:t xml:space="preserve"> (Dist. P</w:t>
            </w:r>
            <w:r w:rsidRPr="00391553">
              <w:rPr>
                <w:rFonts w:ascii="Cambria" w:hAnsi="Cambria"/>
                <w:szCs w:val="22"/>
                <w:cs/>
              </w:rPr>
              <w:t>une</w:t>
            </w:r>
            <w:r w:rsidRPr="00391553">
              <w:rPr>
                <w:rFonts w:ascii="Cambria" w:hAnsi="Cambria"/>
                <w:szCs w:val="22"/>
              </w:rPr>
              <w:t xml:space="preserve">) Premises and to be addressed to Central Bank of India, BSD dept., Regional Office </w:t>
            </w:r>
            <w:r w:rsidRPr="00391553">
              <w:rPr>
                <w:rFonts w:ascii="Cambria" w:hAnsi="Cambria"/>
                <w:szCs w:val="22"/>
                <w:cs/>
              </w:rPr>
              <w:t>Pune</w:t>
            </w:r>
            <w:r w:rsidRPr="00391553">
              <w:rPr>
                <w:rFonts w:ascii="Cambria" w:hAnsi="Cambria"/>
                <w:szCs w:val="22"/>
              </w:rPr>
              <w:t xml:space="preserve">, </w:t>
            </w:r>
            <w:r w:rsidRPr="00391553">
              <w:rPr>
                <w:rFonts w:ascii="Cambria" w:hAnsi="Cambria"/>
                <w:szCs w:val="22"/>
                <w:cs/>
              </w:rPr>
              <w:t>2</w:t>
            </w:r>
            <w:proofErr w:type="spellStart"/>
            <w:r w:rsidRPr="00391553">
              <w:rPr>
                <w:rFonts w:ascii="Cambria" w:hAnsi="Cambria"/>
                <w:szCs w:val="22"/>
              </w:rPr>
              <w:t>th</w:t>
            </w:r>
            <w:proofErr w:type="spellEnd"/>
            <w:r w:rsidRPr="00391553">
              <w:rPr>
                <w:rFonts w:ascii="Cambria" w:hAnsi="Cambria"/>
                <w:szCs w:val="22"/>
              </w:rPr>
              <w:t xml:space="preserve"> floor</w:t>
            </w:r>
            <w:proofErr w:type="gramStart"/>
            <w:r w:rsidRPr="00391553">
              <w:rPr>
                <w:rFonts w:ascii="Cambria" w:hAnsi="Cambria"/>
                <w:szCs w:val="22"/>
              </w:rPr>
              <w:t>,</w:t>
            </w:r>
            <w:r w:rsidRPr="00391553">
              <w:rPr>
                <w:rFonts w:ascii="Cambria" w:hAnsi="Cambria"/>
                <w:szCs w:val="22"/>
                <w:cs/>
              </w:rPr>
              <w:t>317</w:t>
            </w:r>
            <w:proofErr w:type="gramEnd"/>
            <w:r w:rsidRPr="00391553">
              <w:rPr>
                <w:rFonts w:ascii="Cambria" w:hAnsi="Cambria"/>
                <w:szCs w:val="22"/>
                <w:cs/>
              </w:rPr>
              <w:t>, M.G. Road, Pune 411001.</w:t>
            </w:r>
          </w:p>
        </w:tc>
      </w:tr>
      <w:tr w:rsidR="00DB47FE" w:rsidRPr="00391553" w:rsidTr="00A45369">
        <w:tc>
          <w:tcPr>
            <w:tcW w:w="536" w:type="dxa"/>
          </w:tcPr>
          <w:p w:rsidR="00DB47FE" w:rsidRPr="00391553" w:rsidRDefault="00F801D2" w:rsidP="00A45369">
            <w:pPr>
              <w:pStyle w:val="NoSpacing"/>
              <w:rPr>
                <w:rFonts w:ascii="Cambria" w:hAnsi="Cambria"/>
                <w:szCs w:val="22"/>
              </w:rPr>
            </w:pPr>
            <w:r w:rsidRPr="00391553">
              <w:rPr>
                <w:rFonts w:ascii="Cambria" w:hAnsi="Cambria"/>
                <w:szCs w:val="22"/>
                <w:cs/>
              </w:rPr>
              <w:t>2</w:t>
            </w:r>
          </w:p>
        </w:tc>
        <w:tc>
          <w:tcPr>
            <w:tcW w:w="562" w:type="dxa"/>
          </w:tcPr>
          <w:p w:rsidR="00DB47FE" w:rsidRPr="00391553" w:rsidRDefault="00DB47FE" w:rsidP="00A45369">
            <w:pPr>
              <w:pStyle w:val="NoSpacing"/>
              <w:rPr>
                <w:rFonts w:ascii="Cambria" w:hAnsi="Cambria"/>
                <w:szCs w:val="22"/>
              </w:rPr>
            </w:pPr>
          </w:p>
        </w:tc>
        <w:tc>
          <w:tcPr>
            <w:tcW w:w="8478" w:type="dxa"/>
          </w:tcPr>
          <w:p w:rsidR="00DB47FE" w:rsidRPr="00391553" w:rsidRDefault="007B1B1D" w:rsidP="00A45369">
            <w:pPr>
              <w:pStyle w:val="NoSpacing"/>
              <w:rPr>
                <w:rFonts w:ascii="Cambria" w:hAnsi="Cambria"/>
                <w:szCs w:val="22"/>
              </w:rPr>
            </w:pPr>
            <w:r w:rsidRPr="00391553">
              <w:rPr>
                <w:rFonts w:ascii="Cambria" w:hAnsi="Cambria" w:cs="Arial Unicode MS"/>
                <w:szCs w:val="22"/>
                <w:cs/>
              </w:rPr>
              <w:t>निविदा जमा करने का स्थान</w:t>
            </w:r>
            <w:r w:rsidRPr="00391553">
              <w:rPr>
                <w:rFonts w:ascii="Cambria" w:hAnsi="Cambria"/>
                <w:szCs w:val="22"/>
                <w:cs/>
              </w:rPr>
              <w:t xml:space="preserve">: </w:t>
            </w:r>
            <w:r w:rsidRPr="00391553">
              <w:rPr>
                <w:rFonts w:ascii="Cambria" w:hAnsi="Cambria" w:cs="Arial Unicode MS"/>
                <w:szCs w:val="22"/>
                <w:cs/>
              </w:rPr>
              <w:t>सेंट्रल बैंक ऑफ इंडिया</w:t>
            </w:r>
            <w:r w:rsidRPr="00391553">
              <w:rPr>
                <w:rFonts w:ascii="Cambria" w:hAnsi="Cambria"/>
                <w:szCs w:val="22"/>
              </w:rPr>
              <w:t xml:space="preserve">, </w:t>
            </w:r>
            <w:r w:rsidRPr="00391553">
              <w:rPr>
                <w:rFonts w:ascii="Cambria" w:hAnsi="Cambria" w:cs="Arial Unicode MS"/>
                <w:szCs w:val="22"/>
                <w:cs/>
              </w:rPr>
              <w:t>बीएसडी विभाग। क्षेत्रीय कार्यालय</w:t>
            </w:r>
            <w:r w:rsidRPr="00391553">
              <w:rPr>
                <w:rFonts w:ascii="Cambria" w:hAnsi="Cambria"/>
                <w:szCs w:val="22"/>
              </w:rPr>
              <w:t xml:space="preserve">, </w:t>
            </w:r>
            <w:r w:rsidRPr="00391553">
              <w:rPr>
                <w:rFonts w:ascii="Cambria" w:hAnsi="Cambria" w:cs="Arial Unicode MS"/>
                <w:szCs w:val="22"/>
                <w:cs/>
              </w:rPr>
              <w:t>क्षेत्रीय कार्यालय पुणे</w:t>
            </w:r>
            <w:r w:rsidRPr="00391553">
              <w:rPr>
                <w:rFonts w:ascii="Cambria" w:hAnsi="Cambria"/>
                <w:szCs w:val="22"/>
              </w:rPr>
              <w:t xml:space="preserve">, </w:t>
            </w:r>
            <w:r w:rsidRPr="00391553">
              <w:rPr>
                <w:rFonts w:ascii="Cambria" w:hAnsi="Cambria"/>
                <w:szCs w:val="22"/>
                <w:cs/>
              </w:rPr>
              <w:t>2</w:t>
            </w:r>
            <w:r w:rsidRPr="00391553">
              <w:rPr>
                <w:rFonts w:ascii="Cambria" w:hAnsi="Cambria" w:cs="Arial Unicode MS"/>
                <w:szCs w:val="22"/>
                <w:cs/>
              </w:rPr>
              <w:t>वीं मंजिल</w:t>
            </w:r>
            <w:r w:rsidRPr="00391553">
              <w:rPr>
                <w:rFonts w:ascii="Cambria" w:hAnsi="Cambria"/>
                <w:szCs w:val="22"/>
              </w:rPr>
              <w:t xml:space="preserve">, </w:t>
            </w:r>
            <w:r w:rsidRPr="00391553">
              <w:rPr>
                <w:rFonts w:ascii="Cambria" w:hAnsi="Cambria"/>
                <w:szCs w:val="22"/>
                <w:cs/>
              </w:rPr>
              <w:t>317</w:t>
            </w:r>
            <w:r w:rsidRPr="00391553">
              <w:rPr>
                <w:rFonts w:ascii="Cambria" w:hAnsi="Cambria"/>
                <w:szCs w:val="22"/>
              </w:rPr>
              <w:t xml:space="preserve">, </w:t>
            </w:r>
            <w:r w:rsidRPr="00391553">
              <w:rPr>
                <w:rFonts w:ascii="Cambria" w:hAnsi="Cambria" w:cs="Arial Unicode MS"/>
                <w:szCs w:val="22"/>
                <w:cs/>
              </w:rPr>
              <w:t>एम</w:t>
            </w:r>
            <w:r w:rsidRPr="00391553">
              <w:rPr>
                <w:rFonts w:ascii="Cambria" w:hAnsi="Cambria"/>
                <w:szCs w:val="22"/>
                <w:cs/>
              </w:rPr>
              <w:t>.</w:t>
            </w:r>
            <w:r w:rsidRPr="00391553">
              <w:rPr>
                <w:rFonts w:ascii="Cambria" w:hAnsi="Cambria" w:cs="Arial Unicode MS"/>
                <w:szCs w:val="22"/>
                <w:cs/>
              </w:rPr>
              <w:t>जी</w:t>
            </w:r>
            <w:r w:rsidRPr="00391553">
              <w:rPr>
                <w:rFonts w:ascii="Cambria" w:hAnsi="Cambria"/>
                <w:szCs w:val="22"/>
                <w:cs/>
              </w:rPr>
              <w:t xml:space="preserve">. </w:t>
            </w:r>
            <w:r w:rsidRPr="00391553">
              <w:rPr>
                <w:rFonts w:ascii="Cambria" w:hAnsi="Cambria" w:cs="Arial Unicode MS"/>
                <w:szCs w:val="22"/>
                <w:cs/>
              </w:rPr>
              <w:t>रोड</w:t>
            </w:r>
            <w:r w:rsidRPr="00391553">
              <w:rPr>
                <w:rFonts w:ascii="Cambria" w:hAnsi="Cambria"/>
                <w:szCs w:val="22"/>
              </w:rPr>
              <w:t xml:space="preserve">, </w:t>
            </w:r>
            <w:r w:rsidRPr="00391553">
              <w:rPr>
                <w:rFonts w:ascii="Cambria" w:hAnsi="Cambria" w:cs="Arial Unicode MS"/>
                <w:szCs w:val="22"/>
                <w:cs/>
              </w:rPr>
              <w:t xml:space="preserve">पुणे </w:t>
            </w:r>
            <w:r w:rsidRPr="00391553">
              <w:rPr>
                <w:rFonts w:ascii="Cambria" w:hAnsi="Cambria"/>
                <w:szCs w:val="22"/>
                <w:cs/>
              </w:rPr>
              <w:t>411001</w:t>
            </w:r>
          </w:p>
        </w:tc>
      </w:tr>
      <w:tr w:rsidR="00DB47FE" w:rsidRPr="00391553" w:rsidTr="00A45369">
        <w:tc>
          <w:tcPr>
            <w:tcW w:w="536" w:type="dxa"/>
          </w:tcPr>
          <w:p w:rsidR="00DB47FE" w:rsidRPr="00391553" w:rsidRDefault="007B1B1D" w:rsidP="00A45369">
            <w:pPr>
              <w:pStyle w:val="NoSpacing"/>
              <w:rPr>
                <w:rFonts w:ascii="Cambria" w:hAnsi="Cambria"/>
                <w:szCs w:val="22"/>
              </w:rPr>
            </w:pPr>
            <w:r w:rsidRPr="00391553">
              <w:rPr>
                <w:rFonts w:ascii="Cambria" w:hAnsi="Cambria"/>
                <w:szCs w:val="22"/>
                <w:cs/>
              </w:rPr>
              <w:t>2</w:t>
            </w:r>
          </w:p>
        </w:tc>
        <w:tc>
          <w:tcPr>
            <w:tcW w:w="562" w:type="dxa"/>
          </w:tcPr>
          <w:p w:rsidR="00DB47FE" w:rsidRPr="00391553" w:rsidRDefault="00DB47FE" w:rsidP="00A45369">
            <w:pPr>
              <w:pStyle w:val="NoSpacing"/>
              <w:rPr>
                <w:rFonts w:ascii="Cambria" w:hAnsi="Cambria"/>
                <w:szCs w:val="22"/>
              </w:rPr>
            </w:pPr>
          </w:p>
        </w:tc>
        <w:tc>
          <w:tcPr>
            <w:tcW w:w="8478" w:type="dxa"/>
          </w:tcPr>
          <w:p w:rsidR="00DB47FE" w:rsidRPr="00391553" w:rsidRDefault="007B1B1D" w:rsidP="00A45369">
            <w:pPr>
              <w:pStyle w:val="NoSpacing"/>
              <w:rPr>
                <w:rFonts w:ascii="Cambria" w:hAnsi="Cambria"/>
                <w:szCs w:val="22"/>
              </w:rPr>
            </w:pPr>
            <w:r w:rsidRPr="00391553">
              <w:rPr>
                <w:rFonts w:ascii="Cambria" w:hAnsi="Cambria"/>
                <w:szCs w:val="22"/>
              </w:rPr>
              <w:t>Place for tender submission : Central Bank of India, BSD dept. Regional Office,</w:t>
            </w:r>
            <w:r w:rsidRPr="00391553">
              <w:rPr>
                <w:rFonts w:ascii="Cambria" w:hAnsi="Cambria"/>
                <w:szCs w:val="22"/>
                <w:cs/>
              </w:rPr>
              <w:t xml:space="preserve"> </w:t>
            </w:r>
            <w:r w:rsidRPr="00391553">
              <w:rPr>
                <w:rFonts w:ascii="Cambria" w:hAnsi="Cambria"/>
                <w:szCs w:val="22"/>
              </w:rPr>
              <w:t xml:space="preserve">Regional Office </w:t>
            </w:r>
            <w:r w:rsidRPr="00391553">
              <w:rPr>
                <w:rFonts w:ascii="Cambria" w:hAnsi="Cambria"/>
                <w:szCs w:val="22"/>
                <w:cs/>
              </w:rPr>
              <w:t>Pune</w:t>
            </w:r>
            <w:r w:rsidRPr="00391553">
              <w:rPr>
                <w:rFonts w:ascii="Cambria" w:hAnsi="Cambria"/>
                <w:szCs w:val="22"/>
              </w:rPr>
              <w:t xml:space="preserve">, </w:t>
            </w:r>
            <w:r w:rsidRPr="00391553">
              <w:rPr>
                <w:rFonts w:ascii="Cambria" w:hAnsi="Cambria"/>
                <w:szCs w:val="22"/>
                <w:cs/>
              </w:rPr>
              <w:t>2</w:t>
            </w:r>
            <w:proofErr w:type="spellStart"/>
            <w:r w:rsidRPr="00391553">
              <w:rPr>
                <w:rFonts w:ascii="Cambria" w:hAnsi="Cambria"/>
                <w:szCs w:val="22"/>
              </w:rPr>
              <w:t>th</w:t>
            </w:r>
            <w:proofErr w:type="spellEnd"/>
            <w:r w:rsidRPr="00391553">
              <w:rPr>
                <w:rFonts w:ascii="Cambria" w:hAnsi="Cambria"/>
                <w:szCs w:val="22"/>
              </w:rPr>
              <w:t xml:space="preserve"> floor,</w:t>
            </w:r>
            <w:r w:rsidRPr="00391553">
              <w:rPr>
                <w:rFonts w:ascii="Cambria" w:hAnsi="Cambria"/>
                <w:szCs w:val="22"/>
                <w:cs/>
              </w:rPr>
              <w:t>317, M.G. Road, Pune 411001</w:t>
            </w:r>
          </w:p>
        </w:tc>
      </w:tr>
      <w:tr w:rsidR="00DB47FE" w:rsidRPr="00391553" w:rsidTr="00A45369">
        <w:tc>
          <w:tcPr>
            <w:tcW w:w="536" w:type="dxa"/>
          </w:tcPr>
          <w:p w:rsidR="00DB47FE" w:rsidRPr="00391553" w:rsidRDefault="00F801D2" w:rsidP="00A45369">
            <w:pPr>
              <w:pStyle w:val="NoSpacing"/>
              <w:rPr>
                <w:rFonts w:ascii="Cambria" w:hAnsi="Cambria"/>
                <w:szCs w:val="22"/>
              </w:rPr>
            </w:pPr>
            <w:r w:rsidRPr="00391553">
              <w:rPr>
                <w:rFonts w:ascii="Cambria" w:hAnsi="Cambria"/>
                <w:szCs w:val="22"/>
                <w:cs/>
              </w:rPr>
              <w:t>3</w:t>
            </w:r>
          </w:p>
        </w:tc>
        <w:tc>
          <w:tcPr>
            <w:tcW w:w="562" w:type="dxa"/>
          </w:tcPr>
          <w:p w:rsidR="00DB47FE" w:rsidRPr="00391553" w:rsidRDefault="00DB47FE" w:rsidP="00A45369">
            <w:pPr>
              <w:pStyle w:val="NoSpacing"/>
              <w:rPr>
                <w:rFonts w:ascii="Cambria" w:hAnsi="Cambria"/>
                <w:szCs w:val="22"/>
              </w:rPr>
            </w:pPr>
          </w:p>
        </w:tc>
        <w:tc>
          <w:tcPr>
            <w:tcW w:w="8478" w:type="dxa"/>
          </w:tcPr>
          <w:p w:rsidR="00DB47FE" w:rsidRPr="00391553" w:rsidRDefault="00F801D2" w:rsidP="00CD542E">
            <w:pPr>
              <w:pStyle w:val="NoSpacing"/>
              <w:rPr>
                <w:rFonts w:ascii="Cambria" w:hAnsi="Cambria"/>
                <w:szCs w:val="22"/>
              </w:rPr>
            </w:pPr>
            <w:r w:rsidRPr="00391553">
              <w:rPr>
                <w:rFonts w:ascii="Cambria" w:hAnsi="Cambria" w:cs="Arial Unicode MS"/>
                <w:szCs w:val="22"/>
                <w:cs/>
              </w:rPr>
              <w:t>निविदा जमा करने की अंतिम तिथि</w:t>
            </w:r>
            <w:r w:rsidRPr="00391553">
              <w:rPr>
                <w:rFonts w:ascii="Cambria" w:hAnsi="Cambria"/>
                <w:szCs w:val="22"/>
                <w:cs/>
              </w:rPr>
              <w:t xml:space="preserve">: </w:t>
            </w:r>
            <w:r w:rsidR="00CD542E">
              <w:rPr>
                <w:rFonts w:ascii="Cambria" w:eastAsia="Arial Unicode MS" w:hAnsi="Cambria" w:cs="Arial Unicode MS"/>
                <w:szCs w:val="22"/>
              </w:rPr>
              <w:t>24</w:t>
            </w:r>
            <w:r w:rsidR="00FE7004">
              <w:rPr>
                <w:rFonts w:ascii="Cambria" w:eastAsia="Arial Unicode MS" w:hAnsi="Cambria" w:cs="Arial Unicode MS"/>
                <w:szCs w:val="22"/>
              </w:rPr>
              <w:t>.</w:t>
            </w:r>
            <w:r w:rsidR="00CD542E">
              <w:rPr>
                <w:rFonts w:ascii="Cambria" w:eastAsia="Arial Unicode MS" w:hAnsi="Cambria" w:cs="Arial Unicode MS"/>
                <w:szCs w:val="22"/>
              </w:rPr>
              <w:t>11</w:t>
            </w:r>
            <w:r w:rsidR="00FE7004">
              <w:rPr>
                <w:rFonts w:ascii="Cambria" w:eastAsia="Arial Unicode MS" w:hAnsi="Cambria" w:cs="Arial Unicode MS"/>
                <w:szCs w:val="22"/>
              </w:rPr>
              <w:t>.2025</w:t>
            </w:r>
            <w:r w:rsidR="00A21037">
              <w:rPr>
                <w:rFonts w:ascii="Cambria" w:eastAsia="Arial Unicode MS" w:hAnsi="Cambria" w:cs="Arial Unicode MS" w:hint="cs"/>
                <w:szCs w:val="22"/>
              </w:rPr>
              <w:t xml:space="preserve"> </w:t>
            </w:r>
            <w:r w:rsidRPr="00391553">
              <w:rPr>
                <w:rFonts w:ascii="Cambria" w:hAnsi="Cambria" w:cs="Arial Unicode MS"/>
                <w:szCs w:val="22"/>
                <w:cs/>
              </w:rPr>
              <w:t xml:space="preserve">शाम </w:t>
            </w:r>
            <w:r w:rsidRPr="00391553">
              <w:rPr>
                <w:rFonts w:ascii="Cambria" w:hAnsi="Cambria"/>
                <w:szCs w:val="22"/>
                <w:cs/>
              </w:rPr>
              <w:t xml:space="preserve">5.00 </w:t>
            </w:r>
            <w:r w:rsidRPr="00391553">
              <w:rPr>
                <w:rFonts w:ascii="Cambria" w:hAnsi="Cambria" w:cs="Arial Unicode MS"/>
                <w:szCs w:val="22"/>
                <w:cs/>
              </w:rPr>
              <w:t>बजे।</w:t>
            </w:r>
          </w:p>
        </w:tc>
      </w:tr>
      <w:tr w:rsidR="00DB47FE" w:rsidRPr="00391553" w:rsidTr="00A45369">
        <w:tc>
          <w:tcPr>
            <w:tcW w:w="536" w:type="dxa"/>
          </w:tcPr>
          <w:p w:rsidR="00DB47FE" w:rsidRPr="00391553" w:rsidRDefault="00F801D2" w:rsidP="00A45369">
            <w:pPr>
              <w:pStyle w:val="NoSpacing"/>
              <w:rPr>
                <w:rFonts w:ascii="Cambria" w:hAnsi="Cambria"/>
                <w:szCs w:val="22"/>
              </w:rPr>
            </w:pPr>
            <w:r w:rsidRPr="00391553">
              <w:rPr>
                <w:rFonts w:ascii="Cambria" w:hAnsi="Cambria"/>
                <w:szCs w:val="22"/>
                <w:cs/>
              </w:rPr>
              <w:t>3</w:t>
            </w:r>
          </w:p>
        </w:tc>
        <w:tc>
          <w:tcPr>
            <w:tcW w:w="562" w:type="dxa"/>
          </w:tcPr>
          <w:p w:rsidR="00DB47FE" w:rsidRPr="00391553" w:rsidRDefault="00DB47FE" w:rsidP="00A45369">
            <w:pPr>
              <w:pStyle w:val="NoSpacing"/>
              <w:rPr>
                <w:rFonts w:ascii="Cambria" w:hAnsi="Cambria"/>
                <w:szCs w:val="22"/>
              </w:rPr>
            </w:pPr>
          </w:p>
        </w:tc>
        <w:tc>
          <w:tcPr>
            <w:tcW w:w="8478" w:type="dxa"/>
          </w:tcPr>
          <w:p w:rsidR="00DB47FE" w:rsidRPr="00391553" w:rsidRDefault="00F801D2" w:rsidP="00CD542E">
            <w:pPr>
              <w:pStyle w:val="NoSpacing"/>
              <w:rPr>
                <w:rFonts w:ascii="Cambria" w:hAnsi="Cambria"/>
                <w:szCs w:val="22"/>
              </w:rPr>
            </w:pPr>
            <w:r w:rsidRPr="00391553">
              <w:rPr>
                <w:rFonts w:ascii="Cambria" w:hAnsi="Cambria"/>
                <w:szCs w:val="22"/>
              </w:rPr>
              <w:t xml:space="preserve"> Last date for submission </w:t>
            </w:r>
            <w:r w:rsidR="003F6448" w:rsidRPr="00391553">
              <w:rPr>
                <w:rFonts w:ascii="Cambria" w:hAnsi="Cambria"/>
                <w:szCs w:val="22"/>
              </w:rPr>
              <w:t>of Tender:</w:t>
            </w:r>
            <w:r w:rsidRPr="00391553">
              <w:rPr>
                <w:rFonts w:ascii="Cambria" w:hAnsi="Cambria"/>
                <w:szCs w:val="22"/>
              </w:rPr>
              <w:t xml:space="preserve"> </w:t>
            </w:r>
            <w:r w:rsidR="00CD542E">
              <w:rPr>
                <w:rFonts w:ascii="Cambria" w:eastAsia="Arial Unicode MS" w:hAnsi="Cambria" w:cs="Arial Unicode MS"/>
                <w:szCs w:val="22"/>
              </w:rPr>
              <w:t>24.11</w:t>
            </w:r>
            <w:r w:rsidR="00FE7004">
              <w:rPr>
                <w:rFonts w:ascii="Cambria" w:eastAsia="Arial Unicode MS" w:hAnsi="Cambria" w:cs="Arial Unicode MS"/>
                <w:szCs w:val="22"/>
              </w:rPr>
              <w:t>.2025</w:t>
            </w:r>
            <w:r w:rsidR="00A21037">
              <w:rPr>
                <w:rFonts w:ascii="Cambria" w:eastAsia="Arial Unicode MS" w:hAnsi="Cambria" w:cs="Arial Unicode MS" w:hint="cs"/>
                <w:szCs w:val="22"/>
              </w:rPr>
              <w:t xml:space="preserve"> </w:t>
            </w:r>
            <w:r w:rsidR="00C0133C" w:rsidRPr="00391553">
              <w:rPr>
                <w:rFonts w:ascii="Cambria" w:hAnsi="Cambria"/>
                <w:szCs w:val="22"/>
              </w:rPr>
              <w:t>at</w:t>
            </w:r>
            <w:r w:rsidRPr="00391553">
              <w:rPr>
                <w:rFonts w:ascii="Cambria" w:hAnsi="Cambria"/>
                <w:szCs w:val="22"/>
              </w:rPr>
              <w:t xml:space="preserve"> 5.00 pm hours.</w:t>
            </w:r>
          </w:p>
        </w:tc>
      </w:tr>
      <w:tr w:rsidR="00DB47FE" w:rsidRPr="00391553" w:rsidTr="00A45369">
        <w:tc>
          <w:tcPr>
            <w:tcW w:w="536" w:type="dxa"/>
          </w:tcPr>
          <w:p w:rsidR="00DB47FE" w:rsidRPr="00391553" w:rsidRDefault="00F801D2" w:rsidP="00A45369">
            <w:pPr>
              <w:pStyle w:val="NoSpacing"/>
              <w:rPr>
                <w:rFonts w:ascii="Cambria" w:hAnsi="Cambria"/>
                <w:szCs w:val="22"/>
              </w:rPr>
            </w:pPr>
            <w:r w:rsidRPr="00391553">
              <w:rPr>
                <w:rFonts w:ascii="Cambria" w:hAnsi="Cambria"/>
                <w:szCs w:val="22"/>
                <w:cs/>
              </w:rPr>
              <w:t>4</w:t>
            </w:r>
          </w:p>
        </w:tc>
        <w:tc>
          <w:tcPr>
            <w:tcW w:w="562" w:type="dxa"/>
          </w:tcPr>
          <w:p w:rsidR="00DB47FE" w:rsidRPr="00391553" w:rsidRDefault="00DB47FE" w:rsidP="00A45369">
            <w:pPr>
              <w:pStyle w:val="NoSpacing"/>
              <w:rPr>
                <w:rFonts w:ascii="Cambria" w:hAnsi="Cambria"/>
                <w:szCs w:val="22"/>
              </w:rPr>
            </w:pPr>
          </w:p>
        </w:tc>
        <w:tc>
          <w:tcPr>
            <w:tcW w:w="8478" w:type="dxa"/>
          </w:tcPr>
          <w:p w:rsidR="00DB47FE" w:rsidRPr="00391553" w:rsidRDefault="00F801D2" w:rsidP="00CD542E">
            <w:pPr>
              <w:pStyle w:val="NoSpacing"/>
              <w:rPr>
                <w:rFonts w:ascii="Cambria" w:hAnsi="Cambria"/>
                <w:szCs w:val="22"/>
              </w:rPr>
            </w:pPr>
            <w:r w:rsidRPr="00391553">
              <w:rPr>
                <w:rFonts w:ascii="Cambria" w:hAnsi="Cambria" w:cs="Arial Unicode MS"/>
                <w:szCs w:val="22"/>
                <w:cs/>
              </w:rPr>
              <w:t>निविदाएं क्षेत्रीय कार्यालय</w:t>
            </w:r>
            <w:r w:rsidRPr="00391553">
              <w:rPr>
                <w:rFonts w:ascii="Cambria" w:hAnsi="Cambria"/>
                <w:szCs w:val="22"/>
              </w:rPr>
              <w:t xml:space="preserve">, </w:t>
            </w:r>
            <w:r w:rsidRPr="00391553">
              <w:rPr>
                <w:rFonts w:ascii="Cambria" w:hAnsi="Cambria" w:cs="Arial Unicode MS"/>
                <w:szCs w:val="22"/>
                <w:cs/>
              </w:rPr>
              <w:t xml:space="preserve">पुणे में </w:t>
            </w:r>
            <w:r w:rsidR="00CD542E">
              <w:rPr>
                <w:rFonts w:ascii="Cambria" w:eastAsia="Arial Unicode MS" w:hAnsi="Cambria" w:cs="Arial Unicode MS"/>
                <w:szCs w:val="22"/>
              </w:rPr>
              <w:t>25.11</w:t>
            </w:r>
            <w:r w:rsidR="00FE7004">
              <w:rPr>
                <w:rFonts w:ascii="Cambria" w:eastAsia="Arial Unicode MS" w:hAnsi="Cambria" w:cs="Arial Unicode MS"/>
                <w:szCs w:val="22"/>
              </w:rPr>
              <w:t>.2025</w:t>
            </w:r>
            <w:r w:rsidR="00A21037">
              <w:rPr>
                <w:rFonts w:ascii="Cambria" w:eastAsia="Arial Unicode MS" w:hAnsi="Cambria" w:cs="Arial Unicode MS" w:hint="cs"/>
                <w:szCs w:val="22"/>
              </w:rPr>
              <w:t xml:space="preserve"> </w:t>
            </w:r>
            <w:r w:rsidRPr="00391553">
              <w:rPr>
                <w:rFonts w:ascii="Cambria" w:hAnsi="Cambria" w:cs="Arial Unicode MS"/>
                <w:szCs w:val="22"/>
                <w:cs/>
              </w:rPr>
              <w:t xml:space="preserve">को दोपहर </w:t>
            </w:r>
            <w:r w:rsidRPr="00391553">
              <w:rPr>
                <w:rFonts w:ascii="Cambria" w:hAnsi="Cambria"/>
                <w:szCs w:val="22"/>
                <w:cs/>
              </w:rPr>
              <w:t xml:space="preserve">12 </w:t>
            </w:r>
            <w:r w:rsidRPr="00391553">
              <w:rPr>
                <w:rFonts w:ascii="Cambria" w:hAnsi="Cambria" w:cs="Arial Unicode MS"/>
                <w:szCs w:val="22"/>
                <w:cs/>
              </w:rPr>
              <w:t>बजे या बैंक द्वारा तय की गई किसी भी तारीख पर खोली जाएंगी।</w:t>
            </w:r>
          </w:p>
        </w:tc>
      </w:tr>
      <w:tr w:rsidR="00DB47FE" w:rsidRPr="00391553" w:rsidTr="00A45369">
        <w:tc>
          <w:tcPr>
            <w:tcW w:w="536" w:type="dxa"/>
          </w:tcPr>
          <w:p w:rsidR="00DB47FE" w:rsidRPr="00391553" w:rsidRDefault="00F801D2" w:rsidP="00A45369">
            <w:pPr>
              <w:pStyle w:val="NoSpacing"/>
              <w:rPr>
                <w:rFonts w:ascii="Cambria" w:hAnsi="Cambria"/>
                <w:szCs w:val="22"/>
              </w:rPr>
            </w:pPr>
            <w:r w:rsidRPr="00391553">
              <w:rPr>
                <w:rFonts w:ascii="Cambria" w:hAnsi="Cambria"/>
                <w:szCs w:val="22"/>
                <w:cs/>
              </w:rPr>
              <w:t>4</w:t>
            </w:r>
          </w:p>
        </w:tc>
        <w:tc>
          <w:tcPr>
            <w:tcW w:w="562" w:type="dxa"/>
          </w:tcPr>
          <w:p w:rsidR="00DB47FE" w:rsidRPr="00391553" w:rsidRDefault="00DB47FE" w:rsidP="00A45369">
            <w:pPr>
              <w:pStyle w:val="NoSpacing"/>
              <w:rPr>
                <w:rFonts w:ascii="Cambria" w:hAnsi="Cambria"/>
                <w:szCs w:val="22"/>
              </w:rPr>
            </w:pPr>
          </w:p>
        </w:tc>
        <w:tc>
          <w:tcPr>
            <w:tcW w:w="8478" w:type="dxa"/>
          </w:tcPr>
          <w:p w:rsidR="00DB47FE" w:rsidRPr="00391553" w:rsidRDefault="00F801D2" w:rsidP="00CD542E">
            <w:pPr>
              <w:pStyle w:val="NoSpacing"/>
              <w:rPr>
                <w:rFonts w:ascii="Cambria" w:hAnsi="Cambria"/>
                <w:szCs w:val="22"/>
              </w:rPr>
            </w:pPr>
            <w:r w:rsidRPr="00391553">
              <w:rPr>
                <w:rFonts w:ascii="Cambria" w:hAnsi="Cambria"/>
                <w:szCs w:val="22"/>
              </w:rPr>
              <w:t xml:space="preserve">Tenders will be opened at Regional Office, </w:t>
            </w:r>
            <w:r w:rsidR="004768D1" w:rsidRPr="00391553">
              <w:rPr>
                <w:rFonts w:ascii="Cambria" w:hAnsi="Cambria"/>
                <w:szCs w:val="22"/>
              </w:rPr>
              <w:t xml:space="preserve">Pune </w:t>
            </w:r>
            <w:r w:rsidR="003F6448" w:rsidRPr="00391553">
              <w:rPr>
                <w:rFonts w:ascii="Cambria" w:hAnsi="Cambria"/>
                <w:szCs w:val="22"/>
              </w:rPr>
              <w:t xml:space="preserve">on </w:t>
            </w:r>
            <w:r w:rsidR="00CD542E">
              <w:rPr>
                <w:rFonts w:ascii="Cambria" w:eastAsia="Arial Unicode MS" w:hAnsi="Cambria" w:cs="Arial Unicode MS"/>
                <w:szCs w:val="22"/>
              </w:rPr>
              <w:t>25.11</w:t>
            </w:r>
            <w:bookmarkStart w:id="0" w:name="_GoBack"/>
            <w:bookmarkEnd w:id="0"/>
            <w:r w:rsidR="00FE7004">
              <w:rPr>
                <w:rFonts w:ascii="Cambria" w:eastAsia="Arial Unicode MS" w:hAnsi="Cambria" w:cs="Arial Unicode MS"/>
                <w:szCs w:val="22"/>
              </w:rPr>
              <w:t>.2025</w:t>
            </w:r>
            <w:r w:rsidR="00A21037">
              <w:rPr>
                <w:rFonts w:ascii="Cambria" w:eastAsia="Arial Unicode MS" w:hAnsi="Cambria" w:cs="Arial Unicode MS" w:hint="cs"/>
                <w:szCs w:val="22"/>
              </w:rPr>
              <w:t xml:space="preserve"> </w:t>
            </w:r>
            <w:r w:rsidRPr="00391553">
              <w:rPr>
                <w:rFonts w:ascii="Cambria" w:hAnsi="Cambria"/>
                <w:szCs w:val="22"/>
              </w:rPr>
              <w:t>at 12 pm or at any</w:t>
            </w:r>
            <w:r w:rsidRPr="00391553">
              <w:rPr>
                <w:rFonts w:ascii="Cambria" w:hAnsi="Cambria"/>
                <w:szCs w:val="22"/>
                <w:cs/>
              </w:rPr>
              <w:t xml:space="preserve"> </w:t>
            </w:r>
            <w:r w:rsidRPr="00391553">
              <w:rPr>
                <w:rFonts w:ascii="Cambria" w:hAnsi="Cambria"/>
                <w:szCs w:val="22"/>
              </w:rPr>
              <w:t>date decided by the Bank in due course.</w:t>
            </w:r>
          </w:p>
        </w:tc>
      </w:tr>
      <w:tr w:rsidR="00DB47FE" w:rsidRPr="00391553" w:rsidTr="00A45369">
        <w:tc>
          <w:tcPr>
            <w:tcW w:w="536" w:type="dxa"/>
          </w:tcPr>
          <w:p w:rsidR="00DB47FE" w:rsidRPr="00391553" w:rsidRDefault="00F801D2" w:rsidP="00A45369">
            <w:pPr>
              <w:pStyle w:val="NoSpacing"/>
              <w:rPr>
                <w:rFonts w:ascii="Cambria" w:hAnsi="Cambria"/>
                <w:szCs w:val="22"/>
              </w:rPr>
            </w:pPr>
            <w:r w:rsidRPr="00391553">
              <w:rPr>
                <w:rFonts w:ascii="Cambria" w:hAnsi="Cambria"/>
                <w:szCs w:val="22"/>
                <w:cs/>
              </w:rPr>
              <w:t>5</w:t>
            </w:r>
          </w:p>
        </w:tc>
        <w:tc>
          <w:tcPr>
            <w:tcW w:w="562" w:type="dxa"/>
          </w:tcPr>
          <w:p w:rsidR="00DB47FE" w:rsidRPr="00391553" w:rsidRDefault="00DB47FE" w:rsidP="00A45369">
            <w:pPr>
              <w:pStyle w:val="NoSpacing"/>
              <w:rPr>
                <w:rFonts w:ascii="Cambria" w:hAnsi="Cambria"/>
                <w:szCs w:val="22"/>
              </w:rPr>
            </w:pPr>
          </w:p>
        </w:tc>
        <w:tc>
          <w:tcPr>
            <w:tcW w:w="8478" w:type="dxa"/>
          </w:tcPr>
          <w:p w:rsidR="00DB47FE" w:rsidRPr="00391553" w:rsidRDefault="00F801D2" w:rsidP="00A45369">
            <w:pPr>
              <w:pStyle w:val="NoSpacing"/>
              <w:rPr>
                <w:rFonts w:ascii="Cambria" w:hAnsi="Cambria"/>
                <w:szCs w:val="22"/>
              </w:rPr>
            </w:pPr>
            <w:r w:rsidRPr="00391553">
              <w:rPr>
                <w:rFonts w:ascii="Cambria" w:hAnsi="Cambria" w:cs="Arial Unicode MS"/>
                <w:szCs w:val="22"/>
                <w:cs/>
              </w:rPr>
              <w:t>बोलीदाता को यह सुनिश्चित करना चाहिए कि निविदा निर्दिष्ट तिथि और समय से पहले बैंक को प्राप्त हो जाए और डाक या किसी भी प्रकार की देरी पर कोई विचार नहीं किया जाएगा। निर्दिष्ट तिथि और समय के बाद प्राप्त निविदाएं अस्वीकार कर दी जाएंगी और निर्णय बैंक के विवेकाधिन  है।</w:t>
            </w:r>
          </w:p>
        </w:tc>
      </w:tr>
      <w:tr w:rsidR="00F801D2" w:rsidRPr="00391553" w:rsidTr="00A45369">
        <w:tc>
          <w:tcPr>
            <w:tcW w:w="536" w:type="dxa"/>
          </w:tcPr>
          <w:p w:rsidR="00F801D2" w:rsidRPr="00391553" w:rsidRDefault="00F801D2" w:rsidP="00A45369">
            <w:pPr>
              <w:pStyle w:val="NoSpacing"/>
              <w:rPr>
                <w:rFonts w:ascii="Cambria" w:hAnsi="Cambria"/>
                <w:szCs w:val="22"/>
              </w:rPr>
            </w:pPr>
            <w:r w:rsidRPr="00391553">
              <w:rPr>
                <w:rFonts w:ascii="Cambria" w:hAnsi="Cambria"/>
                <w:szCs w:val="22"/>
                <w:cs/>
              </w:rPr>
              <w:lastRenderedPageBreak/>
              <w:t>5</w:t>
            </w:r>
          </w:p>
        </w:tc>
        <w:tc>
          <w:tcPr>
            <w:tcW w:w="562" w:type="dxa"/>
          </w:tcPr>
          <w:p w:rsidR="00F801D2" w:rsidRPr="00391553" w:rsidRDefault="00F801D2" w:rsidP="00A45369">
            <w:pPr>
              <w:pStyle w:val="NoSpacing"/>
              <w:rPr>
                <w:rFonts w:ascii="Cambria" w:hAnsi="Cambria"/>
                <w:szCs w:val="22"/>
              </w:rPr>
            </w:pPr>
          </w:p>
        </w:tc>
        <w:tc>
          <w:tcPr>
            <w:tcW w:w="8478" w:type="dxa"/>
          </w:tcPr>
          <w:p w:rsidR="00F801D2" w:rsidRPr="00391553" w:rsidRDefault="00F801D2" w:rsidP="00A45369">
            <w:pPr>
              <w:pStyle w:val="NoSpacing"/>
              <w:rPr>
                <w:rFonts w:ascii="Cambria" w:hAnsi="Cambria"/>
                <w:szCs w:val="22"/>
              </w:rPr>
            </w:pPr>
            <w:r w:rsidRPr="00391553">
              <w:rPr>
                <w:rFonts w:ascii="Cambria" w:hAnsi="Cambria"/>
                <w:szCs w:val="22"/>
              </w:rPr>
              <w:t>Bidder should ensure that the tender is received by the Bank before the date and time specified and no consideration whatsoever shall be given for postal or any kind of delay. Tenders received after the specified date and time are liable to be rejected and the decision is at the sole discretion of the Bank.</w:t>
            </w:r>
          </w:p>
        </w:tc>
      </w:tr>
      <w:tr w:rsidR="00F801D2" w:rsidRPr="00391553" w:rsidTr="00A45369">
        <w:tc>
          <w:tcPr>
            <w:tcW w:w="536" w:type="dxa"/>
          </w:tcPr>
          <w:p w:rsidR="00F801D2" w:rsidRPr="00391553" w:rsidRDefault="00F801D2" w:rsidP="00A45369">
            <w:pPr>
              <w:pStyle w:val="NoSpacing"/>
              <w:rPr>
                <w:rFonts w:ascii="Cambria" w:hAnsi="Cambria"/>
                <w:szCs w:val="22"/>
              </w:rPr>
            </w:pPr>
            <w:r w:rsidRPr="00391553">
              <w:rPr>
                <w:rFonts w:ascii="Cambria" w:hAnsi="Cambria"/>
                <w:szCs w:val="22"/>
                <w:cs/>
              </w:rPr>
              <w:t>6</w:t>
            </w:r>
          </w:p>
        </w:tc>
        <w:tc>
          <w:tcPr>
            <w:tcW w:w="562" w:type="dxa"/>
          </w:tcPr>
          <w:p w:rsidR="00F801D2" w:rsidRPr="00391553" w:rsidRDefault="00F801D2" w:rsidP="00A45369">
            <w:pPr>
              <w:pStyle w:val="NoSpacing"/>
              <w:rPr>
                <w:rFonts w:ascii="Cambria" w:hAnsi="Cambria"/>
                <w:szCs w:val="22"/>
              </w:rPr>
            </w:pPr>
          </w:p>
        </w:tc>
        <w:tc>
          <w:tcPr>
            <w:tcW w:w="8478" w:type="dxa"/>
          </w:tcPr>
          <w:p w:rsidR="00F801D2" w:rsidRPr="00391553" w:rsidRDefault="00F801D2" w:rsidP="00A45369">
            <w:pPr>
              <w:pStyle w:val="NoSpacing"/>
              <w:rPr>
                <w:rFonts w:ascii="Cambria" w:hAnsi="Cambria"/>
                <w:szCs w:val="22"/>
              </w:rPr>
            </w:pPr>
            <w:r w:rsidRPr="00391553">
              <w:rPr>
                <w:rFonts w:ascii="Cambria" w:hAnsi="Cambria" w:cs="Arial Unicode MS"/>
                <w:szCs w:val="22"/>
                <w:cs/>
              </w:rPr>
              <w:t>सेंट्रल बैंक ऑफ इंडिया बिना कोई कारण बताए किसी भी या सभी निविदाओं को स्वीकार करने या अस्वीकार करने या रद्द करने का अधिकार सुरक्षित रखता है और किसी भी तकनीकी रूप से उपयुक्त बोली लगाने वाले को ऑर्डर देने का अधिकार सुरक्षित रखता है</w:t>
            </w:r>
            <w:r w:rsidRPr="00391553">
              <w:rPr>
                <w:rFonts w:ascii="Cambria" w:hAnsi="Cambria"/>
                <w:szCs w:val="22"/>
              </w:rPr>
              <w:t xml:space="preserve">, </w:t>
            </w:r>
            <w:r w:rsidRPr="00391553">
              <w:rPr>
                <w:rFonts w:ascii="Cambria" w:hAnsi="Cambria" w:cs="Arial Unicode MS"/>
                <w:szCs w:val="22"/>
                <w:cs/>
              </w:rPr>
              <w:t>जो उपयुक्त और उचित समझे जाने पर सबसे कम नहीं हो सकता है।</w:t>
            </w:r>
          </w:p>
        </w:tc>
      </w:tr>
      <w:tr w:rsidR="00F801D2" w:rsidRPr="00391553" w:rsidTr="00A45369">
        <w:tc>
          <w:tcPr>
            <w:tcW w:w="536" w:type="dxa"/>
          </w:tcPr>
          <w:p w:rsidR="00F801D2" w:rsidRPr="00391553" w:rsidRDefault="00F801D2" w:rsidP="00A45369">
            <w:pPr>
              <w:pStyle w:val="NoSpacing"/>
              <w:rPr>
                <w:rFonts w:ascii="Cambria" w:hAnsi="Cambria"/>
                <w:szCs w:val="22"/>
              </w:rPr>
            </w:pPr>
            <w:r w:rsidRPr="00391553">
              <w:rPr>
                <w:rFonts w:ascii="Cambria" w:hAnsi="Cambria"/>
                <w:szCs w:val="22"/>
                <w:cs/>
              </w:rPr>
              <w:t>6</w:t>
            </w:r>
          </w:p>
        </w:tc>
        <w:tc>
          <w:tcPr>
            <w:tcW w:w="562" w:type="dxa"/>
          </w:tcPr>
          <w:p w:rsidR="00F801D2" w:rsidRPr="00391553" w:rsidRDefault="00F801D2" w:rsidP="00A45369">
            <w:pPr>
              <w:pStyle w:val="NoSpacing"/>
              <w:rPr>
                <w:rFonts w:ascii="Cambria" w:hAnsi="Cambria"/>
                <w:szCs w:val="22"/>
              </w:rPr>
            </w:pPr>
          </w:p>
        </w:tc>
        <w:tc>
          <w:tcPr>
            <w:tcW w:w="8478" w:type="dxa"/>
          </w:tcPr>
          <w:p w:rsidR="00F801D2" w:rsidRPr="00391553" w:rsidRDefault="00F801D2" w:rsidP="00A45369">
            <w:pPr>
              <w:pStyle w:val="NoSpacing"/>
              <w:rPr>
                <w:rFonts w:ascii="Cambria" w:hAnsi="Cambria"/>
                <w:szCs w:val="22"/>
              </w:rPr>
            </w:pPr>
            <w:r w:rsidRPr="00391553">
              <w:rPr>
                <w:rFonts w:ascii="Cambria" w:hAnsi="Cambria"/>
                <w:szCs w:val="22"/>
              </w:rPr>
              <w:t>Central Bank of India reserves the right to accept or reject or cancel any or all tenders without assigning any reason thereof and also reserve the right to place the order to any technically suitable Bidder/s who may not be the lowest as it deemed fit and proper</w:t>
            </w:r>
          </w:p>
        </w:tc>
      </w:tr>
      <w:tr w:rsidR="00F801D2" w:rsidRPr="00391553" w:rsidTr="00A45369">
        <w:tc>
          <w:tcPr>
            <w:tcW w:w="536" w:type="dxa"/>
          </w:tcPr>
          <w:p w:rsidR="00F801D2" w:rsidRPr="00391553" w:rsidRDefault="009B6AF0" w:rsidP="00A45369">
            <w:pPr>
              <w:pStyle w:val="NoSpacing"/>
              <w:rPr>
                <w:rFonts w:ascii="Cambria" w:hAnsi="Cambria"/>
                <w:szCs w:val="22"/>
              </w:rPr>
            </w:pPr>
            <w:r w:rsidRPr="00391553">
              <w:rPr>
                <w:rFonts w:ascii="Cambria" w:hAnsi="Cambria"/>
                <w:szCs w:val="22"/>
                <w:cs/>
              </w:rPr>
              <w:t>7</w:t>
            </w:r>
          </w:p>
        </w:tc>
        <w:tc>
          <w:tcPr>
            <w:tcW w:w="562" w:type="dxa"/>
          </w:tcPr>
          <w:p w:rsidR="00F801D2" w:rsidRPr="00391553" w:rsidRDefault="00F801D2" w:rsidP="00A45369">
            <w:pPr>
              <w:pStyle w:val="NoSpacing"/>
              <w:rPr>
                <w:rFonts w:ascii="Cambria" w:hAnsi="Cambria"/>
                <w:szCs w:val="22"/>
              </w:rPr>
            </w:pPr>
          </w:p>
        </w:tc>
        <w:tc>
          <w:tcPr>
            <w:tcW w:w="8478" w:type="dxa"/>
          </w:tcPr>
          <w:p w:rsidR="00F801D2" w:rsidRPr="00391553" w:rsidRDefault="00CF3D31" w:rsidP="00A45369">
            <w:pPr>
              <w:pStyle w:val="NoSpacing"/>
              <w:rPr>
                <w:rFonts w:ascii="Cambria" w:hAnsi="Cambria"/>
                <w:szCs w:val="22"/>
              </w:rPr>
            </w:pPr>
            <w:r w:rsidRPr="00391553">
              <w:rPr>
                <w:rFonts w:ascii="Cambria" w:hAnsi="Cambria" w:cs="Arial Unicode MS"/>
                <w:szCs w:val="22"/>
                <w:cs/>
              </w:rPr>
              <w:t>केवल बिना शर्त निविदाएं ही स्वीकार की जाएंगी। कोई भी सशर्त निविदा अस्वीकृति के लिए उत्तरदायी होगी। जो भी बोलीदाता वित्तीय निहितार्थ वाली कोई भी शर्त लगाना चाहता है</w:t>
            </w:r>
            <w:r w:rsidRPr="00391553">
              <w:rPr>
                <w:rFonts w:ascii="Cambria" w:hAnsi="Cambria"/>
                <w:szCs w:val="22"/>
              </w:rPr>
              <w:t xml:space="preserve">, </w:t>
            </w:r>
            <w:r w:rsidRPr="00391553">
              <w:rPr>
                <w:rFonts w:ascii="Cambria" w:hAnsi="Cambria" w:cs="Arial Unicode MS"/>
                <w:szCs w:val="22"/>
                <w:cs/>
              </w:rPr>
              <w:t>उसे उचित तरीके से निविदा लोड करनी चाहिए और निविदा में कोई शर्त नहीं रखनी चाहिए</w:t>
            </w:r>
            <w:r w:rsidRPr="00391553">
              <w:rPr>
                <w:rFonts w:ascii="Cambria" w:hAnsi="Cambria"/>
                <w:szCs w:val="22"/>
                <w:cs/>
              </w:rPr>
              <w:t>.</w:t>
            </w:r>
          </w:p>
        </w:tc>
      </w:tr>
      <w:tr w:rsidR="00F801D2" w:rsidRPr="00391553" w:rsidTr="00A45369">
        <w:tc>
          <w:tcPr>
            <w:tcW w:w="536" w:type="dxa"/>
          </w:tcPr>
          <w:p w:rsidR="00F801D2" w:rsidRPr="00391553" w:rsidRDefault="009B6AF0" w:rsidP="00A45369">
            <w:pPr>
              <w:pStyle w:val="NoSpacing"/>
              <w:rPr>
                <w:rFonts w:ascii="Cambria" w:hAnsi="Cambria"/>
                <w:szCs w:val="22"/>
              </w:rPr>
            </w:pPr>
            <w:r w:rsidRPr="00391553">
              <w:rPr>
                <w:rFonts w:ascii="Cambria" w:hAnsi="Cambria"/>
                <w:szCs w:val="22"/>
                <w:cs/>
              </w:rPr>
              <w:t>7</w:t>
            </w:r>
          </w:p>
        </w:tc>
        <w:tc>
          <w:tcPr>
            <w:tcW w:w="562" w:type="dxa"/>
          </w:tcPr>
          <w:p w:rsidR="00F801D2" w:rsidRPr="00391553" w:rsidRDefault="00F801D2" w:rsidP="00A45369">
            <w:pPr>
              <w:pStyle w:val="NoSpacing"/>
              <w:rPr>
                <w:rFonts w:ascii="Cambria" w:hAnsi="Cambria"/>
                <w:szCs w:val="22"/>
              </w:rPr>
            </w:pPr>
          </w:p>
        </w:tc>
        <w:tc>
          <w:tcPr>
            <w:tcW w:w="8478" w:type="dxa"/>
          </w:tcPr>
          <w:p w:rsidR="00F801D2" w:rsidRPr="00391553" w:rsidRDefault="00CF3D31" w:rsidP="00A45369">
            <w:pPr>
              <w:pStyle w:val="NoSpacing"/>
              <w:rPr>
                <w:rFonts w:ascii="Cambria" w:hAnsi="Cambria"/>
                <w:szCs w:val="22"/>
              </w:rPr>
            </w:pPr>
            <w:r w:rsidRPr="00391553">
              <w:rPr>
                <w:rFonts w:ascii="Cambria" w:hAnsi="Cambria"/>
                <w:szCs w:val="22"/>
              </w:rPr>
              <w:t>Only unconditional tenders will be accepted. Any conditional tender will be liable for rejection. Any bidder desire of imposing any condition having financial implication should load the tender appropriately and should not put any condition in the tender</w:t>
            </w:r>
          </w:p>
        </w:tc>
      </w:tr>
      <w:tr w:rsidR="00F801D2" w:rsidRPr="00391553" w:rsidTr="00A45369">
        <w:tc>
          <w:tcPr>
            <w:tcW w:w="536" w:type="dxa"/>
          </w:tcPr>
          <w:p w:rsidR="00F801D2" w:rsidRPr="00391553" w:rsidRDefault="00CF3D31" w:rsidP="00A45369">
            <w:pPr>
              <w:pStyle w:val="NoSpacing"/>
              <w:rPr>
                <w:rFonts w:ascii="Cambria" w:hAnsi="Cambria"/>
                <w:szCs w:val="22"/>
              </w:rPr>
            </w:pPr>
            <w:r w:rsidRPr="00391553">
              <w:rPr>
                <w:rFonts w:ascii="Cambria" w:hAnsi="Cambria"/>
                <w:szCs w:val="22"/>
                <w:cs/>
              </w:rPr>
              <w:t>8</w:t>
            </w:r>
          </w:p>
        </w:tc>
        <w:tc>
          <w:tcPr>
            <w:tcW w:w="562" w:type="dxa"/>
          </w:tcPr>
          <w:p w:rsidR="00F801D2" w:rsidRPr="00391553" w:rsidRDefault="00F801D2" w:rsidP="00A45369">
            <w:pPr>
              <w:pStyle w:val="NoSpacing"/>
              <w:rPr>
                <w:rFonts w:ascii="Cambria" w:hAnsi="Cambria"/>
                <w:szCs w:val="22"/>
              </w:rPr>
            </w:pPr>
          </w:p>
        </w:tc>
        <w:tc>
          <w:tcPr>
            <w:tcW w:w="8478" w:type="dxa"/>
          </w:tcPr>
          <w:p w:rsidR="00F801D2" w:rsidRPr="00391553" w:rsidRDefault="00CF3D31" w:rsidP="00A45369">
            <w:pPr>
              <w:pStyle w:val="NoSpacing"/>
              <w:rPr>
                <w:rFonts w:ascii="Cambria" w:hAnsi="Cambria"/>
                <w:szCs w:val="22"/>
              </w:rPr>
            </w:pPr>
            <w:r w:rsidRPr="00391553">
              <w:rPr>
                <w:rFonts w:ascii="Cambria" w:hAnsi="Cambria" w:cs="Arial Unicode MS"/>
                <w:szCs w:val="22"/>
                <w:cs/>
              </w:rPr>
              <w:t>तकनीकी बोली में बताई गई आवश्यकताएं के आधार पर बैंक अपनी आवश्यकताओं के अनुसार जैसे प्रस्तावित स्थल का इलाका</w:t>
            </w:r>
            <w:r w:rsidRPr="00391553">
              <w:rPr>
                <w:rFonts w:ascii="Cambria" w:hAnsi="Cambria"/>
                <w:szCs w:val="22"/>
              </w:rPr>
              <w:t xml:space="preserve">, </w:t>
            </w:r>
            <w:r w:rsidRPr="00391553">
              <w:rPr>
                <w:rFonts w:ascii="Cambria" w:hAnsi="Cambria" w:cs="Arial Unicode MS"/>
                <w:szCs w:val="22"/>
                <w:cs/>
              </w:rPr>
              <w:t>प्रस्तावित परिसर का क्षेत्र</w:t>
            </w:r>
            <w:r w:rsidRPr="00391553">
              <w:rPr>
                <w:rFonts w:ascii="Cambria" w:hAnsi="Cambria"/>
                <w:szCs w:val="22"/>
              </w:rPr>
              <w:t xml:space="preserve">, </w:t>
            </w:r>
            <w:r w:rsidRPr="00391553">
              <w:rPr>
                <w:rFonts w:ascii="Cambria" w:hAnsi="Cambria" w:cs="Arial Unicode MS"/>
                <w:szCs w:val="22"/>
                <w:cs/>
              </w:rPr>
              <w:t>मुख्य सड़क से पहुंच</w:t>
            </w:r>
            <w:r w:rsidRPr="00391553">
              <w:rPr>
                <w:rFonts w:ascii="Cambria" w:hAnsi="Cambria"/>
                <w:szCs w:val="22"/>
              </w:rPr>
              <w:t xml:space="preserve">, </w:t>
            </w:r>
            <w:r w:rsidRPr="00391553">
              <w:rPr>
                <w:rFonts w:ascii="Cambria" w:hAnsi="Cambria" w:cs="Arial Unicode MS"/>
                <w:szCs w:val="22"/>
                <w:cs/>
              </w:rPr>
              <w:t>प्रदान की गई पार्किंग की जगह</w:t>
            </w:r>
            <w:r w:rsidRPr="00391553">
              <w:rPr>
                <w:rFonts w:ascii="Cambria" w:hAnsi="Cambria"/>
                <w:szCs w:val="22"/>
              </w:rPr>
              <w:t xml:space="preserve">, </w:t>
            </w:r>
            <w:r w:rsidRPr="00391553">
              <w:rPr>
                <w:rFonts w:ascii="Cambria" w:hAnsi="Cambria" w:cs="Arial Unicode MS"/>
                <w:szCs w:val="22"/>
                <w:cs/>
              </w:rPr>
              <w:t>सुविधाएं और संरचनाए</w:t>
            </w:r>
            <w:r w:rsidRPr="00391553">
              <w:rPr>
                <w:rFonts w:ascii="Cambria" w:hAnsi="Cambria"/>
                <w:szCs w:val="22"/>
                <w:cs/>
              </w:rPr>
              <w:t xml:space="preserve">, </w:t>
            </w:r>
            <w:r w:rsidRPr="00391553">
              <w:rPr>
                <w:rFonts w:ascii="Cambria" w:hAnsi="Cambria" w:cs="Arial Unicode MS"/>
                <w:szCs w:val="22"/>
                <w:cs/>
              </w:rPr>
              <w:t xml:space="preserve">प्रदान की गई अन्य बुनियादी सुविधाएं </w:t>
            </w:r>
            <w:r w:rsidRPr="00391553">
              <w:rPr>
                <w:rFonts w:ascii="Cambria" w:hAnsi="Cambria"/>
                <w:szCs w:val="22"/>
                <w:cs/>
              </w:rPr>
              <w:t>(</w:t>
            </w:r>
            <w:r w:rsidRPr="00391553">
              <w:rPr>
                <w:rFonts w:ascii="Cambria" w:hAnsi="Cambria" w:cs="Arial Unicode MS"/>
                <w:szCs w:val="22"/>
                <w:cs/>
              </w:rPr>
              <w:t>जैसे लिफ्ट</w:t>
            </w:r>
            <w:r w:rsidRPr="00391553">
              <w:rPr>
                <w:rFonts w:ascii="Cambria" w:hAnsi="Cambria"/>
                <w:szCs w:val="22"/>
              </w:rPr>
              <w:t xml:space="preserve">, </w:t>
            </w:r>
            <w:r w:rsidRPr="00391553">
              <w:rPr>
                <w:rFonts w:ascii="Cambria" w:hAnsi="Cambria" w:cs="Arial Unicode MS"/>
                <w:szCs w:val="22"/>
                <w:cs/>
              </w:rPr>
              <w:t>बैक अप डीजी सेट आदि</w:t>
            </w:r>
            <w:r w:rsidRPr="00391553">
              <w:rPr>
                <w:rFonts w:ascii="Cambria" w:hAnsi="Cambria"/>
                <w:szCs w:val="22"/>
                <w:cs/>
              </w:rPr>
              <w:t>)</w:t>
            </w:r>
            <w:r w:rsidRPr="00391553">
              <w:rPr>
                <w:rFonts w:ascii="Cambria" w:hAnsi="Cambria" w:cs="Arial Unicode MS"/>
                <w:szCs w:val="22"/>
                <w:cs/>
              </w:rPr>
              <w:t>तथा तकनीकी बोली में बताई गई अन्य आवश्यकताएं के आधार पर प्रस्तावों को शॉर्टलिस्ट करेगा</w:t>
            </w:r>
            <w:r w:rsidRPr="00391553">
              <w:rPr>
                <w:rFonts w:ascii="Cambria" w:hAnsi="Cambria"/>
                <w:szCs w:val="22"/>
              </w:rPr>
              <w:t>,</w:t>
            </w:r>
            <w:r w:rsidRPr="00391553">
              <w:rPr>
                <w:rFonts w:ascii="Cambria" w:hAnsi="Cambria"/>
                <w:szCs w:val="22"/>
                <w:cs/>
              </w:rPr>
              <w:t xml:space="preserve">. </w:t>
            </w:r>
          </w:p>
        </w:tc>
      </w:tr>
      <w:tr w:rsidR="00F801D2" w:rsidRPr="00391553" w:rsidTr="00A45369">
        <w:tc>
          <w:tcPr>
            <w:tcW w:w="536" w:type="dxa"/>
          </w:tcPr>
          <w:p w:rsidR="00F801D2" w:rsidRPr="00391553" w:rsidRDefault="00CF3D31" w:rsidP="00A45369">
            <w:pPr>
              <w:pStyle w:val="NoSpacing"/>
              <w:rPr>
                <w:rFonts w:ascii="Cambria" w:hAnsi="Cambria"/>
                <w:szCs w:val="22"/>
              </w:rPr>
            </w:pPr>
            <w:r w:rsidRPr="00391553">
              <w:rPr>
                <w:rFonts w:ascii="Cambria" w:hAnsi="Cambria"/>
                <w:szCs w:val="22"/>
                <w:cs/>
              </w:rPr>
              <w:t>8</w:t>
            </w:r>
          </w:p>
        </w:tc>
        <w:tc>
          <w:tcPr>
            <w:tcW w:w="562" w:type="dxa"/>
          </w:tcPr>
          <w:p w:rsidR="00F801D2" w:rsidRPr="00391553" w:rsidRDefault="00F801D2" w:rsidP="00A45369">
            <w:pPr>
              <w:pStyle w:val="NoSpacing"/>
              <w:rPr>
                <w:rFonts w:ascii="Cambria" w:hAnsi="Cambria"/>
                <w:szCs w:val="22"/>
              </w:rPr>
            </w:pPr>
          </w:p>
        </w:tc>
        <w:tc>
          <w:tcPr>
            <w:tcW w:w="8478" w:type="dxa"/>
          </w:tcPr>
          <w:p w:rsidR="00F801D2" w:rsidRPr="00391553" w:rsidRDefault="00CF3D31" w:rsidP="00A45369">
            <w:pPr>
              <w:pStyle w:val="NoSpacing"/>
              <w:rPr>
                <w:rFonts w:ascii="Cambria" w:hAnsi="Cambria"/>
                <w:szCs w:val="22"/>
              </w:rPr>
            </w:pPr>
            <w:r w:rsidRPr="00391553">
              <w:rPr>
                <w:rFonts w:ascii="Cambria" w:hAnsi="Cambria"/>
                <w:szCs w:val="22"/>
              </w:rPr>
              <w:t>Bank will shortlist the offers based on information provided in Technical Bid tender in accordance with Bank’s requirement, viz., locality of the proposed site, area of the premises offered, accessibility from main road, parking space provided, amenities &amp;</w:t>
            </w:r>
            <w:r w:rsidRPr="00391553">
              <w:rPr>
                <w:rFonts w:ascii="Cambria" w:hAnsi="Cambria"/>
                <w:szCs w:val="22"/>
                <w:cs/>
              </w:rPr>
              <w:t xml:space="preserve"> </w:t>
            </w:r>
            <w:r w:rsidRPr="00391553">
              <w:rPr>
                <w:rFonts w:ascii="Cambria" w:hAnsi="Cambria"/>
                <w:szCs w:val="22"/>
              </w:rPr>
              <w:t>other infrastructure provided (like lift, back up DG set etc.) and other essential requirements spelt out in Technical Bid</w:t>
            </w:r>
          </w:p>
        </w:tc>
      </w:tr>
      <w:tr w:rsidR="00F801D2" w:rsidRPr="00391553" w:rsidTr="00A45369">
        <w:tc>
          <w:tcPr>
            <w:tcW w:w="536" w:type="dxa"/>
          </w:tcPr>
          <w:p w:rsidR="00F801D2" w:rsidRPr="00391553" w:rsidRDefault="00CF3D31" w:rsidP="00A45369">
            <w:pPr>
              <w:pStyle w:val="NoSpacing"/>
              <w:rPr>
                <w:rFonts w:ascii="Cambria" w:hAnsi="Cambria"/>
                <w:szCs w:val="22"/>
              </w:rPr>
            </w:pPr>
            <w:r w:rsidRPr="00391553">
              <w:rPr>
                <w:rFonts w:ascii="Cambria" w:hAnsi="Cambria"/>
                <w:szCs w:val="22"/>
                <w:cs/>
              </w:rPr>
              <w:t>9</w:t>
            </w:r>
          </w:p>
        </w:tc>
        <w:tc>
          <w:tcPr>
            <w:tcW w:w="562" w:type="dxa"/>
          </w:tcPr>
          <w:p w:rsidR="00F801D2" w:rsidRPr="00391553" w:rsidRDefault="00F801D2" w:rsidP="00A45369">
            <w:pPr>
              <w:pStyle w:val="NoSpacing"/>
              <w:rPr>
                <w:rFonts w:ascii="Cambria" w:hAnsi="Cambria"/>
                <w:szCs w:val="22"/>
              </w:rPr>
            </w:pPr>
          </w:p>
        </w:tc>
        <w:tc>
          <w:tcPr>
            <w:tcW w:w="8478" w:type="dxa"/>
          </w:tcPr>
          <w:p w:rsidR="00F801D2" w:rsidRPr="00391553" w:rsidRDefault="00BF0F56" w:rsidP="00A45369">
            <w:pPr>
              <w:pStyle w:val="NoSpacing"/>
              <w:rPr>
                <w:rFonts w:ascii="Cambria" w:hAnsi="Cambria"/>
                <w:szCs w:val="22"/>
              </w:rPr>
            </w:pPr>
            <w:r w:rsidRPr="00391553">
              <w:rPr>
                <w:rFonts w:ascii="Cambria" w:hAnsi="Cambria" w:cs="Arial Unicode MS"/>
                <w:szCs w:val="22"/>
                <w:cs/>
              </w:rPr>
              <w:t>तकनीकी बोली के आधार पर प्रस्तावों की शॉर्टलिस्टिंग के बाद वित्तीय बोली खोली जाएगी। वित्तीय बोली केवल उन लघु सूचीबद्ध प्रस्तावों के लिए भविष्य की तारीख में खोली जाएगी और बाद की तारीख में लघु सूचीबद्ध बोलीदाताओं को सूचित किया जाएगा।</w:t>
            </w:r>
          </w:p>
        </w:tc>
      </w:tr>
      <w:tr w:rsidR="00F801D2" w:rsidRPr="00391553" w:rsidTr="00A45369">
        <w:tc>
          <w:tcPr>
            <w:tcW w:w="536" w:type="dxa"/>
          </w:tcPr>
          <w:p w:rsidR="00F801D2" w:rsidRPr="00391553" w:rsidRDefault="00CF3D31" w:rsidP="00A45369">
            <w:pPr>
              <w:pStyle w:val="NoSpacing"/>
              <w:rPr>
                <w:rFonts w:ascii="Cambria" w:hAnsi="Cambria"/>
                <w:szCs w:val="22"/>
              </w:rPr>
            </w:pPr>
            <w:r w:rsidRPr="00391553">
              <w:rPr>
                <w:rFonts w:ascii="Cambria" w:hAnsi="Cambria"/>
                <w:szCs w:val="22"/>
                <w:cs/>
              </w:rPr>
              <w:t>9</w:t>
            </w:r>
          </w:p>
        </w:tc>
        <w:tc>
          <w:tcPr>
            <w:tcW w:w="562" w:type="dxa"/>
          </w:tcPr>
          <w:p w:rsidR="00F801D2" w:rsidRPr="00391553" w:rsidRDefault="00F801D2" w:rsidP="00A45369">
            <w:pPr>
              <w:pStyle w:val="NoSpacing"/>
              <w:rPr>
                <w:rFonts w:ascii="Cambria" w:hAnsi="Cambria"/>
                <w:szCs w:val="22"/>
              </w:rPr>
            </w:pPr>
          </w:p>
        </w:tc>
        <w:tc>
          <w:tcPr>
            <w:tcW w:w="8478" w:type="dxa"/>
          </w:tcPr>
          <w:p w:rsidR="00F801D2" w:rsidRPr="00391553" w:rsidRDefault="00BF0F56" w:rsidP="00A45369">
            <w:pPr>
              <w:pStyle w:val="NoSpacing"/>
              <w:rPr>
                <w:rFonts w:ascii="Cambria" w:hAnsi="Cambria"/>
                <w:szCs w:val="22"/>
              </w:rPr>
            </w:pPr>
            <w:r w:rsidRPr="00391553">
              <w:rPr>
                <w:rFonts w:ascii="Cambria" w:hAnsi="Cambria"/>
                <w:szCs w:val="22"/>
              </w:rPr>
              <w:t>The Financial Bid would be opened after short listing of Offers based on Technical Bid. Financial bid would be opened only for those short listed offers, on a future date and will be intimated to the short listed bidders at a later date</w:t>
            </w:r>
            <w:r w:rsidRPr="00391553">
              <w:rPr>
                <w:rFonts w:ascii="Cambria" w:hAnsi="Cambria"/>
                <w:szCs w:val="22"/>
                <w:cs/>
              </w:rPr>
              <w:t>.</w:t>
            </w:r>
          </w:p>
        </w:tc>
      </w:tr>
      <w:tr w:rsidR="00F801D2" w:rsidRPr="00391553" w:rsidTr="00A45369">
        <w:tc>
          <w:tcPr>
            <w:tcW w:w="536" w:type="dxa"/>
          </w:tcPr>
          <w:p w:rsidR="00F801D2" w:rsidRPr="00391553" w:rsidRDefault="00BF0F56" w:rsidP="00A45369">
            <w:pPr>
              <w:pStyle w:val="NoSpacing"/>
              <w:rPr>
                <w:rFonts w:ascii="Cambria" w:hAnsi="Cambria"/>
                <w:szCs w:val="22"/>
              </w:rPr>
            </w:pPr>
            <w:r w:rsidRPr="00391553">
              <w:rPr>
                <w:rFonts w:ascii="Cambria" w:hAnsi="Cambria"/>
                <w:szCs w:val="22"/>
                <w:cs/>
              </w:rPr>
              <w:t>10</w:t>
            </w:r>
          </w:p>
        </w:tc>
        <w:tc>
          <w:tcPr>
            <w:tcW w:w="562" w:type="dxa"/>
          </w:tcPr>
          <w:p w:rsidR="00F801D2" w:rsidRPr="00391553" w:rsidRDefault="00F801D2" w:rsidP="00A45369">
            <w:pPr>
              <w:pStyle w:val="NoSpacing"/>
              <w:rPr>
                <w:rFonts w:ascii="Cambria" w:hAnsi="Cambria"/>
                <w:szCs w:val="22"/>
              </w:rPr>
            </w:pPr>
          </w:p>
        </w:tc>
        <w:tc>
          <w:tcPr>
            <w:tcW w:w="8478" w:type="dxa"/>
          </w:tcPr>
          <w:p w:rsidR="00F801D2" w:rsidRPr="00391553" w:rsidRDefault="00BF0F56" w:rsidP="00A45369">
            <w:pPr>
              <w:pStyle w:val="NoSpacing"/>
              <w:rPr>
                <w:rFonts w:ascii="Cambria" w:hAnsi="Cambria"/>
                <w:szCs w:val="22"/>
              </w:rPr>
            </w:pPr>
            <w:r w:rsidRPr="00391553">
              <w:rPr>
                <w:rFonts w:ascii="Cambria" w:hAnsi="Cambria" w:cs="Arial Unicode MS"/>
                <w:szCs w:val="22"/>
                <w:cs/>
              </w:rPr>
              <w:t>संभावित प्रस्ताव के चयन पर बैंक का निर्णय अंतिम है।</w:t>
            </w:r>
          </w:p>
        </w:tc>
      </w:tr>
      <w:tr w:rsidR="00F801D2" w:rsidRPr="00391553" w:rsidTr="00A45369">
        <w:tc>
          <w:tcPr>
            <w:tcW w:w="536" w:type="dxa"/>
          </w:tcPr>
          <w:p w:rsidR="00F801D2" w:rsidRPr="00391553" w:rsidRDefault="00BF0F56" w:rsidP="00A45369">
            <w:pPr>
              <w:pStyle w:val="NoSpacing"/>
              <w:rPr>
                <w:rFonts w:ascii="Cambria" w:hAnsi="Cambria"/>
                <w:szCs w:val="22"/>
              </w:rPr>
            </w:pPr>
            <w:r w:rsidRPr="00391553">
              <w:rPr>
                <w:rFonts w:ascii="Cambria" w:hAnsi="Cambria"/>
                <w:szCs w:val="22"/>
                <w:cs/>
              </w:rPr>
              <w:t>10</w:t>
            </w:r>
          </w:p>
        </w:tc>
        <w:tc>
          <w:tcPr>
            <w:tcW w:w="562" w:type="dxa"/>
          </w:tcPr>
          <w:p w:rsidR="00F801D2" w:rsidRPr="00391553" w:rsidRDefault="00F801D2" w:rsidP="00A45369">
            <w:pPr>
              <w:pStyle w:val="NoSpacing"/>
              <w:rPr>
                <w:rFonts w:ascii="Cambria" w:hAnsi="Cambria"/>
                <w:szCs w:val="22"/>
              </w:rPr>
            </w:pPr>
          </w:p>
        </w:tc>
        <w:tc>
          <w:tcPr>
            <w:tcW w:w="8478" w:type="dxa"/>
          </w:tcPr>
          <w:p w:rsidR="00F801D2" w:rsidRPr="00391553" w:rsidRDefault="00BF0F56" w:rsidP="00A45369">
            <w:pPr>
              <w:pStyle w:val="NoSpacing"/>
              <w:rPr>
                <w:rFonts w:ascii="Cambria" w:hAnsi="Cambria"/>
                <w:szCs w:val="22"/>
              </w:rPr>
            </w:pPr>
            <w:r w:rsidRPr="00391553">
              <w:rPr>
                <w:rFonts w:ascii="Cambria" w:hAnsi="Cambria"/>
                <w:szCs w:val="22"/>
              </w:rPr>
              <w:t>Banks decision on selection of the prospective offer is final.</w:t>
            </w:r>
          </w:p>
        </w:tc>
      </w:tr>
      <w:tr w:rsidR="00BC7972" w:rsidRPr="00391553" w:rsidTr="00A45369">
        <w:tc>
          <w:tcPr>
            <w:tcW w:w="536" w:type="dxa"/>
          </w:tcPr>
          <w:p w:rsidR="00BC7972" w:rsidRPr="00391553" w:rsidRDefault="00BC7972" w:rsidP="00A45369">
            <w:pPr>
              <w:pStyle w:val="NoSpacing"/>
              <w:rPr>
                <w:rFonts w:ascii="Cambria" w:hAnsi="Cambria"/>
                <w:szCs w:val="22"/>
                <w:cs/>
              </w:rPr>
            </w:pPr>
            <w:r w:rsidRPr="00391553">
              <w:rPr>
                <w:rFonts w:ascii="Cambria" w:hAnsi="Cambria"/>
                <w:szCs w:val="22"/>
                <w:cs/>
              </w:rPr>
              <w:t>11</w:t>
            </w:r>
          </w:p>
        </w:tc>
        <w:tc>
          <w:tcPr>
            <w:tcW w:w="562" w:type="dxa"/>
          </w:tcPr>
          <w:p w:rsidR="00BC7972" w:rsidRPr="00391553" w:rsidRDefault="00BC7972" w:rsidP="00A45369">
            <w:pPr>
              <w:pStyle w:val="NoSpacing"/>
              <w:rPr>
                <w:rFonts w:ascii="Cambria" w:hAnsi="Cambria"/>
                <w:szCs w:val="22"/>
              </w:rPr>
            </w:pPr>
          </w:p>
        </w:tc>
        <w:tc>
          <w:tcPr>
            <w:tcW w:w="8478" w:type="dxa"/>
          </w:tcPr>
          <w:p w:rsidR="00BC7972" w:rsidRPr="00391553" w:rsidRDefault="00BC7972" w:rsidP="00A45369">
            <w:pPr>
              <w:pStyle w:val="NoSpacing"/>
              <w:rPr>
                <w:rFonts w:ascii="Cambria" w:hAnsi="Cambria"/>
                <w:szCs w:val="22"/>
              </w:rPr>
            </w:pPr>
            <w:r w:rsidRPr="00391553">
              <w:rPr>
                <w:rFonts w:ascii="Cambria" w:hAnsi="Cambria" w:cs="Arial Unicode MS"/>
                <w:szCs w:val="22"/>
                <w:cs/>
              </w:rPr>
              <w:t>विवाद की स्थिति में बैंक का निर्णय अंतिम और सभी के लिए बाध्यकारी होगा।</w:t>
            </w:r>
          </w:p>
        </w:tc>
      </w:tr>
      <w:tr w:rsidR="00BC7972" w:rsidRPr="00391553" w:rsidTr="00A45369">
        <w:tc>
          <w:tcPr>
            <w:tcW w:w="536" w:type="dxa"/>
          </w:tcPr>
          <w:p w:rsidR="00BC7972" w:rsidRPr="00391553" w:rsidRDefault="00BC7972" w:rsidP="00A45369">
            <w:pPr>
              <w:pStyle w:val="NoSpacing"/>
              <w:rPr>
                <w:rFonts w:ascii="Cambria" w:hAnsi="Cambria"/>
                <w:szCs w:val="22"/>
                <w:cs/>
              </w:rPr>
            </w:pPr>
            <w:r w:rsidRPr="00391553">
              <w:rPr>
                <w:rFonts w:ascii="Cambria" w:hAnsi="Cambria"/>
                <w:szCs w:val="22"/>
                <w:cs/>
              </w:rPr>
              <w:t>11</w:t>
            </w:r>
          </w:p>
        </w:tc>
        <w:tc>
          <w:tcPr>
            <w:tcW w:w="562" w:type="dxa"/>
          </w:tcPr>
          <w:p w:rsidR="00BC7972" w:rsidRPr="00391553" w:rsidRDefault="00BC7972" w:rsidP="00A45369">
            <w:pPr>
              <w:pStyle w:val="NoSpacing"/>
              <w:rPr>
                <w:rFonts w:ascii="Cambria" w:hAnsi="Cambria"/>
                <w:szCs w:val="22"/>
              </w:rPr>
            </w:pPr>
          </w:p>
        </w:tc>
        <w:tc>
          <w:tcPr>
            <w:tcW w:w="8478" w:type="dxa"/>
          </w:tcPr>
          <w:p w:rsidR="00BC7972" w:rsidRPr="00391553" w:rsidRDefault="00BC7972" w:rsidP="00A45369">
            <w:pPr>
              <w:pStyle w:val="NoSpacing"/>
              <w:rPr>
                <w:rFonts w:ascii="Cambria" w:hAnsi="Cambria"/>
                <w:szCs w:val="22"/>
              </w:rPr>
            </w:pPr>
            <w:r w:rsidRPr="00391553">
              <w:rPr>
                <w:rFonts w:ascii="Cambria" w:hAnsi="Cambria"/>
                <w:szCs w:val="22"/>
              </w:rPr>
              <w:t>In case of dispute the decision of the Bank will be final and binding on all</w:t>
            </w:r>
          </w:p>
        </w:tc>
      </w:tr>
      <w:tr w:rsidR="00BC7972" w:rsidRPr="00391553" w:rsidTr="00A45369">
        <w:tc>
          <w:tcPr>
            <w:tcW w:w="536" w:type="dxa"/>
          </w:tcPr>
          <w:p w:rsidR="00BC7972" w:rsidRPr="00391553" w:rsidRDefault="00BC7972" w:rsidP="00A45369">
            <w:pPr>
              <w:pStyle w:val="NoSpacing"/>
              <w:rPr>
                <w:rFonts w:ascii="Cambria" w:hAnsi="Cambria"/>
                <w:szCs w:val="22"/>
                <w:cs/>
              </w:rPr>
            </w:pPr>
            <w:r w:rsidRPr="00391553">
              <w:rPr>
                <w:rFonts w:ascii="Cambria" w:hAnsi="Cambria"/>
                <w:szCs w:val="22"/>
                <w:cs/>
              </w:rPr>
              <w:t>12</w:t>
            </w:r>
          </w:p>
        </w:tc>
        <w:tc>
          <w:tcPr>
            <w:tcW w:w="562" w:type="dxa"/>
          </w:tcPr>
          <w:p w:rsidR="00BC7972" w:rsidRPr="00391553" w:rsidRDefault="00BC7972" w:rsidP="00A45369">
            <w:pPr>
              <w:pStyle w:val="NoSpacing"/>
              <w:rPr>
                <w:rFonts w:ascii="Cambria" w:hAnsi="Cambria"/>
                <w:szCs w:val="22"/>
              </w:rPr>
            </w:pPr>
          </w:p>
        </w:tc>
        <w:tc>
          <w:tcPr>
            <w:tcW w:w="8478" w:type="dxa"/>
          </w:tcPr>
          <w:p w:rsidR="00BC7972" w:rsidRPr="00391553" w:rsidRDefault="00BC7972" w:rsidP="00A45369">
            <w:pPr>
              <w:pStyle w:val="NoSpacing"/>
              <w:rPr>
                <w:rFonts w:ascii="Cambria" w:hAnsi="Cambria"/>
                <w:szCs w:val="22"/>
              </w:rPr>
            </w:pPr>
            <w:r w:rsidRPr="00391553">
              <w:rPr>
                <w:rFonts w:ascii="Cambria" w:hAnsi="Cambria" w:cs="Arial Unicode MS"/>
                <w:szCs w:val="22"/>
                <w:cs/>
              </w:rPr>
              <w:t>किराया</w:t>
            </w:r>
            <w:r w:rsidRPr="00391553">
              <w:rPr>
                <w:rFonts w:ascii="Cambria" w:hAnsi="Cambria"/>
                <w:szCs w:val="22"/>
                <w:cs/>
              </w:rPr>
              <w:t xml:space="preserve">: </w:t>
            </w:r>
            <w:r w:rsidRPr="00391553">
              <w:rPr>
                <w:rFonts w:ascii="Cambria" w:hAnsi="Cambria" w:cs="Arial Unicode MS"/>
                <w:szCs w:val="22"/>
                <w:cs/>
              </w:rPr>
              <w:t>बैंक मकान मालिक से कब्ज़ा लेने की तारीख से किराया देना शुरू कर देगा। कब्ज़ा लेने से पहले</w:t>
            </w:r>
            <w:r w:rsidRPr="00391553">
              <w:rPr>
                <w:rFonts w:ascii="Cambria" w:hAnsi="Cambria" w:cs="Times New Roman"/>
                <w:szCs w:val="22"/>
              </w:rPr>
              <w:t xml:space="preserve">, </w:t>
            </w:r>
            <w:r w:rsidRPr="00391553">
              <w:rPr>
                <w:rFonts w:ascii="Cambria" w:hAnsi="Cambria" w:cs="Arial Unicode MS"/>
                <w:szCs w:val="22"/>
                <w:cs/>
              </w:rPr>
              <w:t>यह सुनिश्चित किया जाएगा कि मकान मालिक द्वारा उपयुक्त प्राधिकारियों से आवश्यक ऑक्यूपेंसी प्रमाणपत्र प्राप्त कर लिया गया है और मकान मालिक द्वारा किए जाने वाले परिवर्तन वास्तव में बैंक में किए गए हैं</w:t>
            </w:r>
            <w:r w:rsidRPr="00391553">
              <w:rPr>
                <w:rFonts w:ascii="Cambria" w:hAnsi="Cambria"/>
                <w:szCs w:val="22"/>
                <w:cs/>
              </w:rPr>
              <w:t xml:space="preserve">. </w:t>
            </w:r>
            <w:r w:rsidRPr="00391553">
              <w:rPr>
                <w:rFonts w:ascii="Cambria" w:hAnsi="Cambria" w:cs="Arial Unicode MS"/>
                <w:szCs w:val="22"/>
                <w:cs/>
              </w:rPr>
              <w:t>संतुष्टि। फर्श क्षेत्र के आधार पर परिसर की संयुक्त माप ली जाएगी</w:t>
            </w:r>
          </w:p>
        </w:tc>
      </w:tr>
      <w:tr w:rsidR="00BC7972" w:rsidRPr="00391553" w:rsidTr="00A45369">
        <w:tc>
          <w:tcPr>
            <w:tcW w:w="536" w:type="dxa"/>
          </w:tcPr>
          <w:p w:rsidR="00BC7972" w:rsidRPr="00391553" w:rsidRDefault="00BC7972" w:rsidP="00A45369">
            <w:pPr>
              <w:pStyle w:val="NoSpacing"/>
              <w:rPr>
                <w:rFonts w:ascii="Cambria" w:hAnsi="Cambria"/>
                <w:szCs w:val="22"/>
                <w:cs/>
              </w:rPr>
            </w:pPr>
            <w:r w:rsidRPr="00391553">
              <w:rPr>
                <w:rFonts w:ascii="Cambria" w:hAnsi="Cambria"/>
                <w:szCs w:val="22"/>
                <w:cs/>
              </w:rPr>
              <w:t>12</w:t>
            </w:r>
          </w:p>
        </w:tc>
        <w:tc>
          <w:tcPr>
            <w:tcW w:w="562" w:type="dxa"/>
          </w:tcPr>
          <w:p w:rsidR="00BC7972" w:rsidRPr="00391553" w:rsidRDefault="00BC7972" w:rsidP="00A45369">
            <w:pPr>
              <w:pStyle w:val="NoSpacing"/>
              <w:rPr>
                <w:rFonts w:ascii="Cambria" w:hAnsi="Cambria"/>
                <w:szCs w:val="22"/>
              </w:rPr>
            </w:pPr>
          </w:p>
        </w:tc>
        <w:tc>
          <w:tcPr>
            <w:tcW w:w="8478" w:type="dxa"/>
          </w:tcPr>
          <w:p w:rsidR="00BC7972" w:rsidRPr="00391553" w:rsidRDefault="00BC7972" w:rsidP="00A45369">
            <w:pPr>
              <w:pStyle w:val="NoSpacing"/>
              <w:rPr>
                <w:rFonts w:ascii="Cambria" w:hAnsi="Cambria"/>
                <w:szCs w:val="22"/>
              </w:rPr>
            </w:pPr>
            <w:r w:rsidRPr="00391553">
              <w:rPr>
                <w:rFonts w:ascii="Cambria" w:hAnsi="Cambria"/>
                <w:szCs w:val="22"/>
              </w:rPr>
              <w:t>Rent: The Bank shall start paying the rent from the date of taking of possession from the landlord. Before taking possession, it shall be ensured that necessary occupancy certificate is obtained from the appropriate authorities by the landlord and alterations agreed to be carried out by the landlord have actually been carried out to the bank‘s</w:t>
            </w:r>
            <w:r w:rsidRPr="00391553">
              <w:rPr>
                <w:rFonts w:ascii="Cambria" w:hAnsi="Cambria"/>
                <w:szCs w:val="22"/>
                <w:cs/>
              </w:rPr>
              <w:t xml:space="preserve"> </w:t>
            </w:r>
            <w:r w:rsidRPr="00391553">
              <w:rPr>
                <w:rFonts w:ascii="Cambria" w:hAnsi="Cambria"/>
                <w:szCs w:val="22"/>
              </w:rPr>
              <w:t>satisfaction. Joint measurement of the premises will be taken based on floor area</w:t>
            </w:r>
            <w:r w:rsidRPr="00391553">
              <w:rPr>
                <w:rFonts w:ascii="Cambria" w:hAnsi="Cambria"/>
                <w:szCs w:val="22"/>
                <w:cs/>
              </w:rPr>
              <w:t>.</w:t>
            </w:r>
          </w:p>
        </w:tc>
      </w:tr>
      <w:tr w:rsidR="00BC7972" w:rsidRPr="00391553" w:rsidTr="00A45369">
        <w:tc>
          <w:tcPr>
            <w:tcW w:w="536" w:type="dxa"/>
          </w:tcPr>
          <w:p w:rsidR="00BC7972" w:rsidRPr="00391553" w:rsidRDefault="00BC7972" w:rsidP="00A45369">
            <w:pPr>
              <w:pStyle w:val="NoSpacing"/>
              <w:rPr>
                <w:rFonts w:ascii="Cambria" w:hAnsi="Cambria"/>
                <w:szCs w:val="22"/>
                <w:cs/>
              </w:rPr>
            </w:pPr>
            <w:r w:rsidRPr="00391553">
              <w:rPr>
                <w:rFonts w:ascii="Cambria" w:hAnsi="Cambria"/>
                <w:szCs w:val="22"/>
                <w:cs/>
              </w:rPr>
              <w:t>13</w:t>
            </w:r>
          </w:p>
        </w:tc>
        <w:tc>
          <w:tcPr>
            <w:tcW w:w="562" w:type="dxa"/>
          </w:tcPr>
          <w:p w:rsidR="00BC7972" w:rsidRPr="00391553" w:rsidRDefault="00BC7972" w:rsidP="00A45369">
            <w:pPr>
              <w:pStyle w:val="NoSpacing"/>
              <w:rPr>
                <w:rFonts w:ascii="Cambria" w:hAnsi="Cambria"/>
                <w:szCs w:val="22"/>
              </w:rPr>
            </w:pPr>
          </w:p>
        </w:tc>
        <w:tc>
          <w:tcPr>
            <w:tcW w:w="8478" w:type="dxa"/>
          </w:tcPr>
          <w:p w:rsidR="00BC7972" w:rsidRPr="00391553" w:rsidRDefault="00BC7972" w:rsidP="00A45369">
            <w:pPr>
              <w:pStyle w:val="NoSpacing"/>
              <w:rPr>
                <w:rFonts w:ascii="Cambria" w:hAnsi="Cambria"/>
                <w:szCs w:val="22"/>
              </w:rPr>
            </w:pPr>
            <w:r w:rsidRPr="00391553">
              <w:rPr>
                <w:rFonts w:ascii="Cambria" w:hAnsi="Cambria" w:cs="Arial Unicode MS"/>
                <w:szCs w:val="22"/>
                <w:cs/>
              </w:rPr>
              <w:t>पट्टा दस्तावेजों का निष्पादन</w:t>
            </w:r>
            <w:r w:rsidRPr="00391553">
              <w:rPr>
                <w:rFonts w:ascii="Cambria" w:hAnsi="Cambria"/>
                <w:szCs w:val="22"/>
                <w:cs/>
              </w:rPr>
              <w:t xml:space="preserve">: </w:t>
            </w:r>
            <w:r w:rsidRPr="00391553">
              <w:rPr>
                <w:rFonts w:ascii="Cambria" w:hAnsi="Cambria" w:cs="Arial Unicode MS"/>
                <w:szCs w:val="22"/>
                <w:cs/>
              </w:rPr>
              <w:t>एक बार जब परिसर बैंक द्वारा पट्टे पर ले लिया जाता है</w:t>
            </w:r>
            <w:r w:rsidRPr="00391553">
              <w:rPr>
                <w:rFonts w:ascii="Cambria" w:hAnsi="Cambria"/>
                <w:szCs w:val="22"/>
              </w:rPr>
              <w:t xml:space="preserve">, </w:t>
            </w:r>
            <w:r w:rsidRPr="00391553">
              <w:rPr>
                <w:rFonts w:ascii="Cambria" w:hAnsi="Cambria" w:cs="Arial Unicode MS"/>
                <w:szCs w:val="22"/>
                <w:cs/>
              </w:rPr>
              <w:t xml:space="preserve">तो बैंक के मानक </w:t>
            </w:r>
            <w:r w:rsidRPr="00391553">
              <w:rPr>
                <w:rFonts w:ascii="Cambria" w:hAnsi="Cambria" w:cs="Arial Unicode MS"/>
                <w:szCs w:val="22"/>
                <w:cs/>
              </w:rPr>
              <w:lastRenderedPageBreak/>
              <w:t xml:space="preserve">पट्टा प्रारूप के अनुसार पट्टा विलेख निष्पादित किया जाएगा और इसे उपयुक्त अधिकारियों के साथ पंजीकृत किया जाएगा। पंजीकरण से संबंधित स्टांप शुल्क शुल्क मकान मालिक और बैंक द्वारा </w:t>
            </w:r>
            <w:r w:rsidRPr="00391553">
              <w:rPr>
                <w:rFonts w:ascii="Cambria" w:hAnsi="Cambria"/>
                <w:szCs w:val="22"/>
                <w:cs/>
              </w:rPr>
              <w:t xml:space="preserve">50:50 </w:t>
            </w:r>
            <w:r w:rsidRPr="00391553">
              <w:rPr>
                <w:rFonts w:ascii="Cambria" w:hAnsi="Cambria" w:cs="Arial Unicode MS"/>
                <w:szCs w:val="22"/>
                <w:cs/>
              </w:rPr>
              <w:t>के आधार पर वहन किया जाएगा।</w:t>
            </w:r>
          </w:p>
        </w:tc>
      </w:tr>
      <w:tr w:rsidR="00BC7972" w:rsidRPr="00391553" w:rsidTr="00A45369">
        <w:tc>
          <w:tcPr>
            <w:tcW w:w="536" w:type="dxa"/>
          </w:tcPr>
          <w:p w:rsidR="00BC7972" w:rsidRPr="00391553" w:rsidRDefault="00BC7972" w:rsidP="00A45369">
            <w:pPr>
              <w:pStyle w:val="NoSpacing"/>
              <w:rPr>
                <w:rFonts w:ascii="Cambria" w:hAnsi="Cambria"/>
                <w:szCs w:val="22"/>
                <w:cs/>
              </w:rPr>
            </w:pPr>
            <w:r w:rsidRPr="00391553">
              <w:rPr>
                <w:rFonts w:ascii="Cambria" w:hAnsi="Cambria"/>
                <w:szCs w:val="22"/>
                <w:cs/>
              </w:rPr>
              <w:lastRenderedPageBreak/>
              <w:t>13</w:t>
            </w:r>
          </w:p>
        </w:tc>
        <w:tc>
          <w:tcPr>
            <w:tcW w:w="562" w:type="dxa"/>
          </w:tcPr>
          <w:p w:rsidR="00BC7972" w:rsidRPr="00391553" w:rsidRDefault="00BC7972" w:rsidP="00A45369">
            <w:pPr>
              <w:pStyle w:val="NoSpacing"/>
              <w:rPr>
                <w:rFonts w:ascii="Cambria" w:hAnsi="Cambria"/>
                <w:szCs w:val="22"/>
              </w:rPr>
            </w:pPr>
          </w:p>
        </w:tc>
        <w:tc>
          <w:tcPr>
            <w:tcW w:w="8478" w:type="dxa"/>
          </w:tcPr>
          <w:p w:rsidR="00BC7972" w:rsidRPr="00391553" w:rsidRDefault="00BC7972" w:rsidP="00A45369">
            <w:pPr>
              <w:pStyle w:val="NoSpacing"/>
              <w:rPr>
                <w:rFonts w:ascii="Cambria" w:hAnsi="Cambria"/>
                <w:szCs w:val="22"/>
              </w:rPr>
            </w:pPr>
            <w:r w:rsidRPr="00391553">
              <w:rPr>
                <w:rFonts w:ascii="Cambria" w:hAnsi="Cambria"/>
                <w:szCs w:val="22"/>
              </w:rPr>
              <w:t>Execution of the lease Documents: Once the premises is taken on lease by the Bank, the lease deed as per the Bank‘s Standard lease format shall be executed and it shall be registered with the appropriate authorities. The stamp duty charges relating to the registration shall be borne by the landlord and Bank on 50:50 basis.</w:t>
            </w:r>
          </w:p>
        </w:tc>
      </w:tr>
      <w:tr w:rsidR="00BC7972" w:rsidRPr="00391553" w:rsidTr="00A45369">
        <w:tc>
          <w:tcPr>
            <w:tcW w:w="536" w:type="dxa"/>
          </w:tcPr>
          <w:p w:rsidR="00BC7972" w:rsidRPr="00391553" w:rsidRDefault="00BE18F5" w:rsidP="00A45369">
            <w:pPr>
              <w:pStyle w:val="NoSpacing"/>
              <w:rPr>
                <w:rFonts w:ascii="Cambria" w:hAnsi="Cambria"/>
                <w:szCs w:val="22"/>
                <w:cs/>
              </w:rPr>
            </w:pPr>
            <w:r w:rsidRPr="00391553">
              <w:rPr>
                <w:rFonts w:ascii="Cambria" w:hAnsi="Cambria"/>
                <w:szCs w:val="22"/>
                <w:cs/>
              </w:rPr>
              <w:t>14</w:t>
            </w:r>
          </w:p>
        </w:tc>
        <w:tc>
          <w:tcPr>
            <w:tcW w:w="562" w:type="dxa"/>
          </w:tcPr>
          <w:p w:rsidR="00BC7972" w:rsidRPr="00391553" w:rsidRDefault="00BC7972" w:rsidP="00A45369">
            <w:pPr>
              <w:pStyle w:val="NoSpacing"/>
              <w:rPr>
                <w:rFonts w:ascii="Cambria" w:hAnsi="Cambria"/>
                <w:szCs w:val="22"/>
              </w:rPr>
            </w:pPr>
          </w:p>
        </w:tc>
        <w:tc>
          <w:tcPr>
            <w:tcW w:w="8478" w:type="dxa"/>
          </w:tcPr>
          <w:p w:rsidR="00BC7972" w:rsidRPr="00391553" w:rsidRDefault="00BC7972" w:rsidP="00A45369">
            <w:pPr>
              <w:pStyle w:val="NoSpacing"/>
              <w:rPr>
                <w:rFonts w:ascii="Cambria" w:hAnsi="Cambria"/>
                <w:szCs w:val="22"/>
              </w:rPr>
            </w:pPr>
            <w:r w:rsidRPr="00391553">
              <w:rPr>
                <w:rFonts w:ascii="Cambria" w:hAnsi="Cambria" w:cs="Arial Unicode MS"/>
                <w:szCs w:val="22"/>
                <w:cs/>
              </w:rPr>
              <w:t>तकनीकी</w:t>
            </w:r>
            <w:r w:rsidRPr="00391553">
              <w:rPr>
                <w:rFonts w:ascii="Cambria" w:hAnsi="Cambria"/>
                <w:szCs w:val="22"/>
                <w:cs/>
              </w:rPr>
              <w:t>/</w:t>
            </w:r>
            <w:r w:rsidRPr="00391553">
              <w:rPr>
                <w:rFonts w:ascii="Cambria" w:hAnsi="Cambria" w:cs="Arial Unicode MS"/>
                <w:szCs w:val="22"/>
                <w:cs/>
              </w:rPr>
              <w:t>वित्तीय बोली में अंतिम अनुमोदन पर सफल बोलीदाता को अपनी लागत पर बैंक</w:t>
            </w:r>
            <w:r w:rsidRPr="00391553">
              <w:rPr>
                <w:rFonts w:ascii="Cambria" w:hAnsi="Cambria"/>
                <w:szCs w:val="22"/>
                <w:cs/>
              </w:rPr>
              <w:t>/</w:t>
            </w:r>
            <w:r w:rsidRPr="00391553">
              <w:rPr>
                <w:rFonts w:ascii="Cambria" w:hAnsi="Cambria" w:cs="Arial Unicode MS"/>
                <w:szCs w:val="22"/>
                <w:cs/>
              </w:rPr>
              <w:t>आरबीआई विनिर्देश के अनुसार स्ट्रांग रूम</w:t>
            </w:r>
            <w:r w:rsidRPr="00391553">
              <w:rPr>
                <w:rFonts w:ascii="Cambria" w:hAnsi="Cambria"/>
                <w:szCs w:val="22"/>
                <w:cs/>
              </w:rPr>
              <w:t>/</w:t>
            </w:r>
            <w:r w:rsidRPr="00391553">
              <w:rPr>
                <w:rFonts w:ascii="Cambria" w:hAnsi="Cambria" w:cs="Arial Unicode MS"/>
                <w:szCs w:val="22"/>
                <w:cs/>
              </w:rPr>
              <w:t>लॉकर रूम का निर्माण करना होगा।</w:t>
            </w:r>
          </w:p>
        </w:tc>
      </w:tr>
      <w:tr w:rsidR="00BC7972" w:rsidRPr="00391553" w:rsidTr="00A45369">
        <w:tc>
          <w:tcPr>
            <w:tcW w:w="536" w:type="dxa"/>
          </w:tcPr>
          <w:p w:rsidR="00BC7972" w:rsidRPr="00391553" w:rsidRDefault="00BE18F5" w:rsidP="00A45369">
            <w:pPr>
              <w:pStyle w:val="NoSpacing"/>
              <w:rPr>
                <w:rFonts w:ascii="Cambria" w:hAnsi="Cambria"/>
                <w:szCs w:val="22"/>
                <w:cs/>
              </w:rPr>
            </w:pPr>
            <w:r w:rsidRPr="00391553">
              <w:rPr>
                <w:rFonts w:ascii="Cambria" w:hAnsi="Cambria"/>
                <w:szCs w:val="22"/>
                <w:cs/>
              </w:rPr>
              <w:t>14</w:t>
            </w:r>
          </w:p>
        </w:tc>
        <w:tc>
          <w:tcPr>
            <w:tcW w:w="562" w:type="dxa"/>
          </w:tcPr>
          <w:p w:rsidR="00BC7972" w:rsidRPr="00391553" w:rsidRDefault="00BC7972" w:rsidP="00A45369">
            <w:pPr>
              <w:pStyle w:val="NoSpacing"/>
              <w:rPr>
                <w:rFonts w:ascii="Cambria" w:hAnsi="Cambria"/>
                <w:szCs w:val="22"/>
              </w:rPr>
            </w:pPr>
          </w:p>
        </w:tc>
        <w:tc>
          <w:tcPr>
            <w:tcW w:w="8478" w:type="dxa"/>
          </w:tcPr>
          <w:p w:rsidR="00BC7972" w:rsidRPr="00391553" w:rsidRDefault="00BE18F5" w:rsidP="00A45369">
            <w:pPr>
              <w:pStyle w:val="NoSpacing"/>
              <w:rPr>
                <w:rFonts w:ascii="Cambria" w:hAnsi="Cambria"/>
                <w:szCs w:val="22"/>
              </w:rPr>
            </w:pPr>
            <w:r w:rsidRPr="00391553">
              <w:rPr>
                <w:rFonts w:ascii="Cambria" w:hAnsi="Cambria"/>
                <w:szCs w:val="22"/>
              </w:rPr>
              <w:t>The successful bidder on final approval in technical/financial bid has to construct Strong Room/Locker Room as per bank / RBI specification at his own cost.</w:t>
            </w:r>
          </w:p>
        </w:tc>
      </w:tr>
      <w:tr w:rsidR="00BC7972" w:rsidRPr="00391553" w:rsidTr="00A45369">
        <w:tc>
          <w:tcPr>
            <w:tcW w:w="536" w:type="dxa"/>
          </w:tcPr>
          <w:p w:rsidR="00BC7972" w:rsidRPr="00391553" w:rsidRDefault="00BE18F5" w:rsidP="00A45369">
            <w:pPr>
              <w:pStyle w:val="NoSpacing"/>
              <w:rPr>
                <w:rFonts w:ascii="Cambria" w:hAnsi="Cambria"/>
                <w:szCs w:val="22"/>
                <w:cs/>
              </w:rPr>
            </w:pPr>
            <w:r w:rsidRPr="00391553">
              <w:rPr>
                <w:rFonts w:ascii="Cambria" w:hAnsi="Cambria"/>
                <w:szCs w:val="22"/>
                <w:cs/>
              </w:rPr>
              <w:t>15</w:t>
            </w:r>
          </w:p>
        </w:tc>
        <w:tc>
          <w:tcPr>
            <w:tcW w:w="562" w:type="dxa"/>
          </w:tcPr>
          <w:p w:rsidR="00BC7972" w:rsidRPr="00391553" w:rsidRDefault="00BC7972" w:rsidP="00A45369">
            <w:pPr>
              <w:pStyle w:val="NoSpacing"/>
              <w:rPr>
                <w:rFonts w:ascii="Cambria" w:hAnsi="Cambria"/>
                <w:szCs w:val="22"/>
              </w:rPr>
            </w:pPr>
          </w:p>
        </w:tc>
        <w:tc>
          <w:tcPr>
            <w:tcW w:w="8478" w:type="dxa"/>
          </w:tcPr>
          <w:p w:rsidR="00BC7972" w:rsidRPr="00391553" w:rsidRDefault="00BE18F5" w:rsidP="00A45369">
            <w:pPr>
              <w:pStyle w:val="NoSpacing"/>
              <w:rPr>
                <w:rFonts w:ascii="Cambria" w:hAnsi="Cambria"/>
                <w:szCs w:val="22"/>
                <w:cs/>
              </w:rPr>
            </w:pPr>
            <w:r w:rsidRPr="00391553">
              <w:rPr>
                <w:rFonts w:ascii="Cambria" w:hAnsi="Cambria" w:cs="Arial Unicode MS"/>
                <w:szCs w:val="22"/>
                <w:cs/>
              </w:rPr>
              <w:t>पीने का पानी</w:t>
            </w:r>
            <w:r w:rsidRPr="00391553">
              <w:rPr>
                <w:rFonts w:ascii="Cambria" w:hAnsi="Cambria" w:cs="Times New Roman"/>
                <w:szCs w:val="22"/>
              </w:rPr>
              <w:t xml:space="preserve">, </w:t>
            </w:r>
            <w:r w:rsidRPr="00391553">
              <w:rPr>
                <w:rFonts w:ascii="Cambria" w:hAnsi="Cambria"/>
                <w:szCs w:val="22"/>
                <w:cs/>
              </w:rPr>
              <w:t xml:space="preserve">24 </w:t>
            </w:r>
            <w:r w:rsidRPr="00391553">
              <w:rPr>
                <w:rFonts w:ascii="Cambria" w:hAnsi="Cambria" w:cs="Arial Unicode MS"/>
                <w:szCs w:val="22"/>
                <w:cs/>
              </w:rPr>
              <w:t>घंटे चलने वाला पानी</w:t>
            </w:r>
            <w:r w:rsidRPr="00391553">
              <w:rPr>
                <w:rFonts w:ascii="Cambria" w:hAnsi="Cambria" w:cs="Times New Roman"/>
                <w:szCs w:val="22"/>
              </w:rPr>
              <w:t xml:space="preserve">, </w:t>
            </w:r>
            <w:r w:rsidRPr="00391553">
              <w:rPr>
                <w:rFonts w:ascii="Cambria" w:hAnsi="Cambria" w:cs="Arial Unicode MS"/>
                <w:szCs w:val="22"/>
                <w:cs/>
              </w:rPr>
              <w:t>महिलाओं और पुरुषों के लिए अलग</w:t>
            </w:r>
            <w:r w:rsidRPr="00391553">
              <w:rPr>
                <w:rFonts w:ascii="Cambria" w:hAnsi="Cambria"/>
                <w:szCs w:val="22"/>
                <w:cs/>
              </w:rPr>
              <w:t>-</w:t>
            </w:r>
            <w:r w:rsidRPr="00391553">
              <w:rPr>
                <w:rFonts w:ascii="Cambria" w:hAnsi="Cambria" w:cs="Arial Unicode MS"/>
                <w:szCs w:val="22"/>
                <w:cs/>
              </w:rPr>
              <w:t>अलग शौचालय</w:t>
            </w:r>
            <w:r w:rsidRPr="00391553">
              <w:rPr>
                <w:rFonts w:ascii="Cambria" w:hAnsi="Cambria"/>
                <w:szCs w:val="22"/>
                <w:cs/>
              </w:rPr>
              <w:t>/</w:t>
            </w:r>
            <w:r w:rsidRPr="00391553">
              <w:rPr>
                <w:rFonts w:ascii="Cambria" w:hAnsi="Cambria" w:cs="Arial Unicode MS"/>
                <w:szCs w:val="22"/>
                <w:cs/>
              </w:rPr>
              <w:t>वॉशरूम आदि जैसी बुनियादी सुविधाएं सफल बोलीदाता द्वारा अपने यहां स्वयं की लागत प्रदान की जानी चाहिए।</w:t>
            </w:r>
          </w:p>
        </w:tc>
      </w:tr>
      <w:tr w:rsidR="00BC7972" w:rsidRPr="00391553" w:rsidTr="00A45369">
        <w:tc>
          <w:tcPr>
            <w:tcW w:w="536" w:type="dxa"/>
          </w:tcPr>
          <w:p w:rsidR="00BC7972" w:rsidRPr="00391553" w:rsidRDefault="00BE18F5" w:rsidP="00A45369">
            <w:pPr>
              <w:pStyle w:val="NoSpacing"/>
              <w:rPr>
                <w:rFonts w:ascii="Cambria" w:hAnsi="Cambria"/>
                <w:szCs w:val="22"/>
                <w:cs/>
              </w:rPr>
            </w:pPr>
            <w:r w:rsidRPr="00391553">
              <w:rPr>
                <w:rFonts w:ascii="Cambria" w:hAnsi="Cambria"/>
                <w:szCs w:val="22"/>
                <w:cs/>
              </w:rPr>
              <w:t>15</w:t>
            </w:r>
          </w:p>
        </w:tc>
        <w:tc>
          <w:tcPr>
            <w:tcW w:w="562" w:type="dxa"/>
          </w:tcPr>
          <w:p w:rsidR="00BC7972" w:rsidRPr="00391553" w:rsidRDefault="00BC7972" w:rsidP="00A45369">
            <w:pPr>
              <w:pStyle w:val="NoSpacing"/>
              <w:rPr>
                <w:rFonts w:ascii="Cambria" w:hAnsi="Cambria"/>
                <w:szCs w:val="22"/>
              </w:rPr>
            </w:pPr>
          </w:p>
        </w:tc>
        <w:tc>
          <w:tcPr>
            <w:tcW w:w="8478" w:type="dxa"/>
          </w:tcPr>
          <w:p w:rsidR="00BC7972" w:rsidRPr="00391553" w:rsidRDefault="00BE18F5" w:rsidP="00A45369">
            <w:pPr>
              <w:pStyle w:val="NoSpacing"/>
              <w:rPr>
                <w:rFonts w:ascii="Cambria" w:hAnsi="Cambria"/>
                <w:szCs w:val="22"/>
              </w:rPr>
            </w:pPr>
            <w:r w:rsidRPr="00391553">
              <w:rPr>
                <w:rFonts w:ascii="Cambria" w:hAnsi="Cambria"/>
                <w:szCs w:val="22"/>
              </w:rPr>
              <w:t>Basic amenities as drinking water, 24 hours running water, Toilet/Washroom separately for ladies and gents etc. should be provided by the successful bidder at his own cost</w:t>
            </w:r>
            <w:r w:rsidRPr="00391553">
              <w:rPr>
                <w:rFonts w:ascii="Cambria" w:hAnsi="Cambria"/>
                <w:szCs w:val="22"/>
                <w:cs/>
              </w:rPr>
              <w:t>.</w:t>
            </w:r>
          </w:p>
        </w:tc>
      </w:tr>
      <w:tr w:rsidR="00BE18F5" w:rsidRPr="00391553" w:rsidTr="00A45369">
        <w:tc>
          <w:tcPr>
            <w:tcW w:w="536" w:type="dxa"/>
          </w:tcPr>
          <w:p w:rsidR="00BE18F5" w:rsidRPr="00391553" w:rsidRDefault="00BE18F5" w:rsidP="00A45369">
            <w:pPr>
              <w:pStyle w:val="NoSpacing"/>
              <w:rPr>
                <w:rFonts w:ascii="Cambria" w:hAnsi="Cambria"/>
                <w:szCs w:val="22"/>
                <w:cs/>
              </w:rPr>
            </w:pPr>
            <w:r w:rsidRPr="00391553">
              <w:rPr>
                <w:rFonts w:ascii="Cambria" w:hAnsi="Cambria"/>
                <w:szCs w:val="22"/>
                <w:cs/>
              </w:rPr>
              <w:t>16</w:t>
            </w:r>
          </w:p>
        </w:tc>
        <w:tc>
          <w:tcPr>
            <w:tcW w:w="562" w:type="dxa"/>
          </w:tcPr>
          <w:p w:rsidR="00BE18F5" w:rsidRPr="00391553" w:rsidRDefault="00BE18F5" w:rsidP="00A45369">
            <w:pPr>
              <w:pStyle w:val="NoSpacing"/>
              <w:rPr>
                <w:rFonts w:ascii="Cambria" w:hAnsi="Cambria"/>
                <w:szCs w:val="22"/>
              </w:rPr>
            </w:pPr>
          </w:p>
        </w:tc>
        <w:tc>
          <w:tcPr>
            <w:tcW w:w="8478" w:type="dxa"/>
          </w:tcPr>
          <w:p w:rsidR="00BE18F5" w:rsidRPr="00391553" w:rsidRDefault="00BE18F5" w:rsidP="00A45369">
            <w:pPr>
              <w:pStyle w:val="NoSpacing"/>
              <w:rPr>
                <w:rFonts w:ascii="Cambria" w:hAnsi="Cambria"/>
                <w:szCs w:val="22"/>
              </w:rPr>
            </w:pPr>
            <w:r w:rsidRPr="00391553">
              <w:rPr>
                <w:rFonts w:ascii="Cambria" w:hAnsi="Cambria" w:cs="Arial Unicode MS"/>
                <w:szCs w:val="22"/>
                <w:cs/>
              </w:rPr>
              <w:t>छत के ऊपर</w:t>
            </w:r>
            <w:r w:rsidRPr="00391553">
              <w:rPr>
                <w:rFonts w:ascii="Cambria" w:hAnsi="Cambria"/>
                <w:szCs w:val="22"/>
                <w:cs/>
              </w:rPr>
              <w:t>/</w:t>
            </w:r>
            <w:r w:rsidRPr="00391553">
              <w:rPr>
                <w:rFonts w:ascii="Cambria" w:hAnsi="Cambria" w:cs="Arial Unicode MS"/>
                <w:szCs w:val="22"/>
                <w:cs/>
              </w:rPr>
              <w:t>बाहरी दीवारों पर स्प्लिट एसी की आउटलेट यूनिट की फिटिंग के लिए परिसर में पर्याप्त जगह उपलब्ध होनी चाहिए और इसके लिए कोई अतिरिक्त किराया नहीं दिया जाएगा। परिसर में छत के शीर्ष</w:t>
            </w:r>
            <w:r w:rsidRPr="00391553">
              <w:rPr>
                <w:rFonts w:ascii="Cambria" w:hAnsi="Cambria"/>
                <w:szCs w:val="22"/>
                <w:cs/>
              </w:rPr>
              <w:t>/</w:t>
            </w:r>
            <w:r w:rsidRPr="00391553">
              <w:rPr>
                <w:rFonts w:ascii="Cambria" w:hAnsi="Cambria" w:cs="Arial Unicode MS"/>
                <w:szCs w:val="22"/>
                <w:cs/>
              </w:rPr>
              <w:t>बाहरी दीवारों जैसे वीसैट</w:t>
            </w:r>
            <w:r w:rsidRPr="00391553">
              <w:rPr>
                <w:rFonts w:ascii="Cambria" w:hAnsi="Cambria"/>
                <w:szCs w:val="22"/>
              </w:rPr>
              <w:t xml:space="preserve">, </w:t>
            </w:r>
            <w:r w:rsidRPr="00391553">
              <w:rPr>
                <w:rFonts w:ascii="Cambria" w:hAnsi="Cambria" w:cs="Arial Unicode MS"/>
                <w:szCs w:val="22"/>
                <w:cs/>
              </w:rPr>
              <w:t>आरएफ टॉवर आदि पर हार्डवेयर</w:t>
            </w:r>
            <w:r w:rsidRPr="00391553">
              <w:rPr>
                <w:rFonts w:ascii="Cambria" w:hAnsi="Cambria"/>
                <w:szCs w:val="22"/>
                <w:cs/>
              </w:rPr>
              <w:t>/</w:t>
            </w:r>
            <w:r w:rsidRPr="00391553">
              <w:rPr>
                <w:rFonts w:ascii="Cambria" w:hAnsi="Cambria" w:cs="Arial Unicode MS"/>
                <w:szCs w:val="22"/>
                <w:cs/>
              </w:rPr>
              <w:t>नेटवर्किंग उपकरण स्थापित करने के लिए भी जगह होनी चाहिए और ऐसी जगह पर कोई अतिरिक्त किराया देय नहीं होगा।</w:t>
            </w:r>
          </w:p>
        </w:tc>
      </w:tr>
      <w:tr w:rsidR="00BE18F5" w:rsidRPr="00391553" w:rsidTr="00A45369">
        <w:tc>
          <w:tcPr>
            <w:tcW w:w="536" w:type="dxa"/>
          </w:tcPr>
          <w:p w:rsidR="00BE18F5" w:rsidRPr="00391553" w:rsidRDefault="00BE18F5" w:rsidP="00A45369">
            <w:pPr>
              <w:pStyle w:val="NoSpacing"/>
              <w:rPr>
                <w:rFonts w:ascii="Cambria" w:hAnsi="Cambria"/>
                <w:szCs w:val="22"/>
                <w:cs/>
              </w:rPr>
            </w:pPr>
            <w:r w:rsidRPr="00391553">
              <w:rPr>
                <w:rFonts w:ascii="Cambria" w:hAnsi="Cambria"/>
                <w:szCs w:val="22"/>
                <w:cs/>
              </w:rPr>
              <w:t>16</w:t>
            </w:r>
          </w:p>
        </w:tc>
        <w:tc>
          <w:tcPr>
            <w:tcW w:w="562" w:type="dxa"/>
          </w:tcPr>
          <w:p w:rsidR="00BE18F5" w:rsidRPr="00391553" w:rsidRDefault="00BE18F5" w:rsidP="00A45369">
            <w:pPr>
              <w:pStyle w:val="NoSpacing"/>
              <w:rPr>
                <w:rFonts w:ascii="Cambria" w:hAnsi="Cambria"/>
                <w:szCs w:val="22"/>
              </w:rPr>
            </w:pPr>
          </w:p>
        </w:tc>
        <w:tc>
          <w:tcPr>
            <w:tcW w:w="8478" w:type="dxa"/>
          </w:tcPr>
          <w:p w:rsidR="00BE18F5" w:rsidRPr="00391553" w:rsidRDefault="00BE18F5" w:rsidP="00A45369">
            <w:pPr>
              <w:pStyle w:val="NoSpacing"/>
              <w:rPr>
                <w:rFonts w:ascii="Cambria" w:hAnsi="Cambria"/>
                <w:szCs w:val="22"/>
              </w:rPr>
            </w:pPr>
            <w:r w:rsidRPr="00391553">
              <w:rPr>
                <w:rFonts w:ascii="Cambria" w:hAnsi="Cambria"/>
                <w:szCs w:val="22"/>
              </w:rPr>
              <w:t>Sufficient space should be available in the premises for fitting of the outlet unit of split AC on roof top/external walls and no additional rent will be paid for the same. The premises should also have the space for installing Hardware/Networking Equipment on roof top/external walls like VSATs, RF Tower etc. and no additional rent will be payable on such space</w:t>
            </w:r>
            <w:r w:rsidRPr="00391553">
              <w:rPr>
                <w:rFonts w:ascii="Cambria" w:hAnsi="Cambria"/>
                <w:szCs w:val="22"/>
                <w:cs/>
              </w:rPr>
              <w:t>.</w:t>
            </w:r>
          </w:p>
        </w:tc>
      </w:tr>
    </w:tbl>
    <w:p w:rsidR="00B63BFA" w:rsidRPr="00391553" w:rsidRDefault="00313F7E" w:rsidP="00072933">
      <w:pPr>
        <w:pStyle w:val="NoSpacing"/>
        <w:rPr>
          <w:rFonts w:ascii="Cambria" w:hAnsi="Cambria"/>
          <w:szCs w:val="22"/>
        </w:rPr>
      </w:pPr>
      <w:r w:rsidRPr="00391553">
        <w:rPr>
          <w:rFonts w:ascii="Cambria" w:hAnsi="Cambria"/>
          <w:szCs w:val="22"/>
          <w:cs/>
        </w:rPr>
        <w:t xml:space="preserve"> </w:t>
      </w:r>
    </w:p>
    <w:sectPr w:rsidR="00B63BFA" w:rsidRPr="00391553" w:rsidSect="00B63B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78C" w:rsidRDefault="00EE478C" w:rsidP="00DB47FE">
      <w:pPr>
        <w:spacing w:after="0" w:line="240" w:lineRule="auto"/>
      </w:pPr>
      <w:r>
        <w:separator/>
      </w:r>
    </w:p>
  </w:endnote>
  <w:endnote w:type="continuationSeparator" w:id="0">
    <w:p w:rsidR="00EE478C" w:rsidRDefault="00EE478C" w:rsidP="00DB4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78C" w:rsidRDefault="00EE478C" w:rsidP="00DB47FE">
      <w:pPr>
        <w:spacing w:after="0" w:line="240" w:lineRule="auto"/>
      </w:pPr>
      <w:r>
        <w:separator/>
      </w:r>
    </w:p>
  </w:footnote>
  <w:footnote w:type="continuationSeparator" w:id="0">
    <w:p w:rsidR="00EE478C" w:rsidRDefault="00EE478C" w:rsidP="00DB47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299"/>
    <w:rsid w:val="000075D3"/>
    <w:rsid w:val="00010911"/>
    <w:rsid w:val="000117FC"/>
    <w:rsid w:val="000119F2"/>
    <w:rsid w:val="00011A4F"/>
    <w:rsid w:val="000122AF"/>
    <w:rsid w:val="000144F2"/>
    <w:rsid w:val="00015650"/>
    <w:rsid w:val="00015AC0"/>
    <w:rsid w:val="00016988"/>
    <w:rsid w:val="00021ED2"/>
    <w:rsid w:val="00023231"/>
    <w:rsid w:val="00026C9E"/>
    <w:rsid w:val="00035282"/>
    <w:rsid w:val="00040D02"/>
    <w:rsid w:val="00041254"/>
    <w:rsid w:val="00041331"/>
    <w:rsid w:val="0004257D"/>
    <w:rsid w:val="000458D6"/>
    <w:rsid w:val="00050073"/>
    <w:rsid w:val="00050B7A"/>
    <w:rsid w:val="00052D24"/>
    <w:rsid w:val="00056633"/>
    <w:rsid w:val="00056F3A"/>
    <w:rsid w:val="00060362"/>
    <w:rsid w:val="00064635"/>
    <w:rsid w:val="000655BF"/>
    <w:rsid w:val="00066AB8"/>
    <w:rsid w:val="000713CA"/>
    <w:rsid w:val="00072933"/>
    <w:rsid w:val="000752D7"/>
    <w:rsid w:val="000755A5"/>
    <w:rsid w:val="000873F4"/>
    <w:rsid w:val="00090B09"/>
    <w:rsid w:val="0009471C"/>
    <w:rsid w:val="000A6335"/>
    <w:rsid w:val="000A731C"/>
    <w:rsid w:val="000B53C5"/>
    <w:rsid w:val="000B64D1"/>
    <w:rsid w:val="000B693A"/>
    <w:rsid w:val="000C58CD"/>
    <w:rsid w:val="000C60E3"/>
    <w:rsid w:val="000C7734"/>
    <w:rsid w:val="000D7875"/>
    <w:rsid w:val="000E2A70"/>
    <w:rsid w:val="000E359A"/>
    <w:rsid w:val="000E69EF"/>
    <w:rsid w:val="000E73D7"/>
    <w:rsid w:val="000E7AA5"/>
    <w:rsid w:val="000F0773"/>
    <w:rsid w:val="00106B18"/>
    <w:rsid w:val="00110312"/>
    <w:rsid w:val="00111427"/>
    <w:rsid w:val="00113383"/>
    <w:rsid w:val="001144B4"/>
    <w:rsid w:val="00116C11"/>
    <w:rsid w:val="001174EE"/>
    <w:rsid w:val="00117EE9"/>
    <w:rsid w:val="00123B5D"/>
    <w:rsid w:val="001265F5"/>
    <w:rsid w:val="00140481"/>
    <w:rsid w:val="00143618"/>
    <w:rsid w:val="001452BE"/>
    <w:rsid w:val="001546FE"/>
    <w:rsid w:val="00154B6F"/>
    <w:rsid w:val="00166B3B"/>
    <w:rsid w:val="00167529"/>
    <w:rsid w:val="0017473A"/>
    <w:rsid w:val="00176F3D"/>
    <w:rsid w:val="001815C2"/>
    <w:rsid w:val="00181C40"/>
    <w:rsid w:val="00182693"/>
    <w:rsid w:val="00182D51"/>
    <w:rsid w:val="00183FBB"/>
    <w:rsid w:val="00184ACA"/>
    <w:rsid w:val="00184CE2"/>
    <w:rsid w:val="00185A0D"/>
    <w:rsid w:val="00190C9E"/>
    <w:rsid w:val="001944DD"/>
    <w:rsid w:val="001973D6"/>
    <w:rsid w:val="001A17C6"/>
    <w:rsid w:val="001A21B4"/>
    <w:rsid w:val="001A2CE3"/>
    <w:rsid w:val="001A4985"/>
    <w:rsid w:val="001A6F6D"/>
    <w:rsid w:val="001B066D"/>
    <w:rsid w:val="001B1154"/>
    <w:rsid w:val="001B1D91"/>
    <w:rsid w:val="001B2D9C"/>
    <w:rsid w:val="001B3677"/>
    <w:rsid w:val="001B7951"/>
    <w:rsid w:val="001C1DE9"/>
    <w:rsid w:val="001D0326"/>
    <w:rsid w:val="001D0871"/>
    <w:rsid w:val="001D1759"/>
    <w:rsid w:val="001D38C6"/>
    <w:rsid w:val="001D5C6A"/>
    <w:rsid w:val="001D6F72"/>
    <w:rsid w:val="001E611E"/>
    <w:rsid w:val="001F0730"/>
    <w:rsid w:val="001F0C38"/>
    <w:rsid w:val="001F2900"/>
    <w:rsid w:val="001F534E"/>
    <w:rsid w:val="00201488"/>
    <w:rsid w:val="00203357"/>
    <w:rsid w:val="00205D3C"/>
    <w:rsid w:val="00215BAD"/>
    <w:rsid w:val="00220DA9"/>
    <w:rsid w:val="002248DA"/>
    <w:rsid w:val="00230BFC"/>
    <w:rsid w:val="00231CE3"/>
    <w:rsid w:val="002337F5"/>
    <w:rsid w:val="00235B26"/>
    <w:rsid w:val="00236ECA"/>
    <w:rsid w:val="0024083D"/>
    <w:rsid w:val="002409F2"/>
    <w:rsid w:val="00241A59"/>
    <w:rsid w:val="00244599"/>
    <w:rsid w:val="00246AE8"/>
    <w:rsid w:val="00246EBC"/>
    <w:rsid w:val="00251CE9"/>
    <w:rsid w:val="00251E89"/>
    <w:rsid w:val="0025260E"/>
    <w:rsid w:val="00252998"/>
    <w:rsid w:val="002536B0"/>
    <w:rsid w:val="00260397"/>
    <w:rsid w:val="002669A2"/>
    <w:rsid w:val="002738B7"/>
    <w:rsid w:val="00277699"/>
    <w:rsid w:val="00281B30"/>
    <w:rsid w:val="00281E65"/>
    <w:rsid w:val="00282C78"/>
    <w:rsid w:val="00285E0E"/>
    <w:rsid w:val="0029512E"/>
    <w:rsid w:val="00296539"/>
    <w:rsid w:val="002A11D4"/>
    <w:rsid w:val="002A1E89"/>
    <w:rsid w:val="002A24D1"/>
    <w:rsid w:val="002A72B9"/>
    <w:rsid w:val="002B5F4E"/>
    <w:rsid w:val="002C157B"/>
    <w:rsid w:val="002C6504"/>
    <w:rsid w:val="002C6B0D"/>
    <w:rsid w:val="002D3DB5"/>
    <w:rsid w:val="002F003C"/>
    <w:rsid w:val="002F01C8"/>
    <w:rsid w:val="002F2AC9"/>
    <w:rsid w:val="00310122"/>
    <w:rsid w:val="00310EC9"/>
    <w:rsid w:val="00313F7E"/>
    <w:rsid w:val="003147B1"/>
    <w:rsid w:val="00316165"/>
    <w:rsid w:val="00317B22"/>
    <w:rsid w:val="00321F0F"/>
    <w:rsid w:val="003311BA"/>
    <w:rsid w:val="0033751F"/>
    <w:rsid w:val="00363B78"/>
    <w:rsid w:val="0036404E"/>
    <w:rsid w:val="00375F90"/>
    <w:rsid w:val="00376AE7"/>
    <w:rsid w:val="00381A88"/>
    <w:rsid w:val="00384018"/>
    <w:rsid w:val="003842BC"/>
    <w:rsid w:val="00384D2F"/>
    <w:rsid w:val="003860B3"/>
    <w:rsid w:val="00391553"/>
    <w:rsid w:val="00391D05"/>
    <w:rsid w:val="00392D93"/>
    <w:rsid w:val="00393BDF"/>
    <w:rsid w:val="0039773A"/>
    <w:rsid w:val="003A0B0E"/>
    <w:rsid w:val="003A4C04"/>
    <w:rsid w:val="003B0C28"/>
    <w:rsid w:val="003B0E74"/>
    <w:rsid w:val="003B572E"/>
    <w:rsid w:val="003B7538"/>
    <w:rsid w:val="003C1750"/>
    <w:rsid w:val="003C4BAE"/>
    <w:rsid w:val="003C7368"/>
    <w:rsid w:val="003D3AD9"/>
    <w:rsid w:val="003D7F78"/>
    <w:rsid w:val="003E092E"/>
    <w:rsid w:val="003E367B"/>
    <w:rsid w:val="003E6994"/>
    <w:rsid w:val="003F392F"/>
    <w:rsid w:val="003F4BEA"/>
    <w:rsid w:val="003F6448"/>
    <w:rsid w:val="004009A9"/>
    <w:rsid w:val="00400C5F"/>
    <w:rsid w:val="004029F9"/>
    <w:rsid w:val="00403501"/>
    <w:rsid w:val="00405271"/>
    <w:rsid w:val="00405656"/>
    <w:rsid w:val="00411900"/>
    <w:rsid w:val="00411C77"/>
    <w:rsid w:val="0041502B"/>
    <w:rsid w:val="0041663A"/>
    <w:rsid w:val="00416E79"/>
    <w:rsid w:val="00420FB9"/>
    <w:rsid w:val="00421E1F"/>
    <w:rsid w:val="00425DAD"/>
    <w:rsid w:val="004274E8"/>
    <w:rsid w:val="00437C61"/>
    <w:rsid w:val="004459FB"/>
    <w:rsid w:val="00456CAF"/>
    <w:rsid w:val="004571F9"/>
    <w:rsid w:val="0046150C"/>
    <w:rsid w:val="00463C0F"/>
    <w:rsid w:val="0046497A"/>
    <w:rsid w:val="004665E5"/>
    <w:rsid w:val="00467BA3"/>
    <w:rsid w:val="00470CF9"/>
    <w:rsid w:val="004739AF"/>
    <w:rsid w:val="00475992"/>
    <w:rsid w:val="004767FD"/>
    <w:rsid w:val="004768D1"/>
    <w:rsid w:val="00476DBE"/>
    <w:rsid w:val="00480E77"/>
    <w:rsid w:val="00485CED"/>
    <w:rsid w:val="00487A08"/>
    <w:rsid w:val="00487C2F"/>
    <w:rsid w:val="00487ED2"/>
    <w:rsid w:val="004A4E77"/>
    <w:rsid w:val="004A5472"/>
    <w:rsid w:val="004A7467"/>
    <w:rsid w:val="004A7B84"/>
    <w:rsid w:val="004B47A0"/>
    <w:rsid w:val="004B5242"/>
    <w:rsid w:val="004C377C"/>
    <w:rsid w:val="004C3EB0"/>
    <w:rsid w:val="004C4C1C"/>
    <w:rsid w:val="004C5512"/>
    <w:rsid w:val="004C6977"/>
    <w:rsid w:val="004D030E"/>
    <w:rsid w:val="004D24BC"/>
    <w:rsid w:val="004D6CED"/>
    <w:rsid w:val="004E2A59"/>
    <w:rsid w:val="004E799A"/>
    <w:rsid w:val="004F272D"/>
    <w:rsid w:val="00502ADA"/>
    <w:rsid w:val="0050621E"/>
    <w:rsid w:val="00507C9E"/>
    <w:rsid w:val="00515BA3"/>
    <w:rsid w:val="00517F25"/>
    <w:rsid w:val="00523D71"/>
    <w:rsid w:val="0053388C"/>
    <w:rsid w:val="00533BD3"/>
    <w:rsid w:val="005378A0"/>
    <w:rsid w:val="00537A66"/>
    <w:rsid w:val="00542EBE"/>
    <w:rsid w:val="00542F6F"/>
    <w:rsid w:val="005457E4"/>
    <w:rsid w:val="00546177"/>
    <w:rsid w:val="00550B17"/>
    <w:rsid w:val="005515F3"/>
    <w:rsid w:val="00552E7D"/>
    <w:rsid w:val="0055352B"/>
    <w:rsid w:val="00554BA8"/>
    <w:rsid w:val="005565DA"/>
    <w:rsid w:val="00561BC9"/>
    <w:rsid w:val="00563041"/>
    <w:rsid w:val="00563476"/>
    <w:rsid w:val="0057357F"/>
    <w:rsid w:val="00573B3A"/>
    <w:rsid w:val="00573CA1"/>
    <w:rsid w:val="00575D39"/>
    <w:rsid w:val="00576B2E"/>
    <w:rsid w:val="0057706B"/>
    <w:rsid w:val="00577C66"/>
    <w:rsid w:val="005830D5"/>
    <w:rsid w:val="0058563E"/>
    <w:rsid w:val="00592126"/>
    <w:rsid w:val="00595769"/>
    <w:rsid w:val="005968E0"/>
    <w:rsid w:val="005A1D7F"/>
    <w:rsid w:val="005A5C36"/>
    <w:rsid w:val="005A6C0C"/>
    <w:rsid w:val="005B2FDE"/>
    <w:rsid w:val="005D7259"/>
    <w:rsid w:val="005E0547"/>
    <w:rsid w:val="005E1652"/>
    <w:rsid w:val="005E7923"/>
    <w:rsid w:val="005E7A11"/>
    <w:rsid w:val="005F282C"/>
    <w:rsid w:val="005F2D17"/>
    <w:rsid w:val="005F67A8"/>
    <w:rsid w:val="005F68D5"/>
    <w:rsid w:val="005F69A9"/>
    <w:rsid w:val="005F784F"/>
    <w:rsid w:val="005F79DD"/>
    <w:rsid w:val="006063C3"/>
    <w:rsid w:val="00606A1B"/>
    <w:rsid w:val="00612A73"/>
    <w:rsid w:val="006144D5"/>
    <w:rsid w:val="00616A70"/>
    <w:rsid w:val="00620D0C"/>
    <w:rsid w:val="0062571F"/>
    <w:rsid w:val="00627DDD"/>
    <w:rsid w:val="00632703"/>
    <w:rsid w:val="00635DB5"/>
    <w:rsid w:val="00641E30"/>
    <w:rsid w:val="00643778"/>
    <w:rsid w:val="00646851"/>
    <w:rsid w:val="0065006C"/>
    <w:rsid w:val="0065294C"/>
    <w:rsid w:val="006664DB"/>
    <w:rsid w:val="00666A21"/>
    <w:rsid w:val="00677DA8"/>
    <w:rsid w:val="006835A2"/>
    <w:rsid w:val="006A1A0E"/>
    <w:rsid w:val="006A3EED"/>
    <w:rsid w:val="006B10FD"/>
    <w:rsid w:val="006B1844"/>
    <w:rsid w:val="006B1A68"/>
    <w:rsid w:val="006B21D4"/>
    <w:rsid w:val="006B2B32"/>
    <w:rsid w:val="006B450A"/>
    <w:rsid w:val="006B7E4D"/>
    <w:rsid w:val="006C0505"/>
    <w:rsid w:val="006D3C6F"/>
    <w:rsid w:val="006D3D45"/>
    <w:rsid w:val="006D734A"/>
    <w:rsid w:val="006E1AC9"/>
    <w:rsid w:val="006E4BF9"/>
    <w:rsid w:val="006E57A7"/>
    <w:rsid w:val="006F0D74"/>
    <w:rsid w:val="006F1F80"/>
    <w:rsid w:val="006F3F26"/>
    <w:rsid w:val="006F76CB"/>
    <w:rsid w:val="00700690"/>
    <w:rsid w:val="007023E0"/>
    <w:rsid w:val="00705BFC"/>
    <w:rsid w:val="007112D4"/>
    <w:rsid w:val="007148B6"/>
    <w:rsid w:val="00731A65"/>
    <w:rsid w:val="00733803"/>
    <w:rsid w:val="007372F7"/>
    <w:rsid w:val="0074600F"/>
    <w:rsid w:val="007544B4"/>
    <w:rsid w:val="0075591D"/>
    <w:rsid w:val="00760544"/>
    <w:rsid w:val="007610DB"/>
    <w:rsid w:val="007617A0"/>
    <w:rsid w:val="00762CCA"/>
    <w:rsid w:val="007674A3"/>
    <w:rsid w:val="00770E66"/>
    <w:rsid w:val="00772884"/>
    <w:rsid w:val="007745E1"/>
    <w:rsid w:val="007757B2"/>
    <w:rsid w:val="007768EB"/>
    <w:rsid w:val="00780801"/>
    <w:rsid w:val="00780F95"/>
    <w:rsid w:val="00786202"/>
    <w:rsid w:val="00787D12"/>
    <w:rsid w:val="00790624"/>
    <w:rsid w:val="007A2B4D"/>
    <w:rsid w:val="007A2C91"/>
    <w:rsid w:val="007A5F2C"/>
    <w:rsid w:val="007A73E8"/>
    <w:rsid w:val="007B1B1D"/>
    <w:rsid w:val="007B30FE"/>
    <w:rsid w:val="007B6F80"/>
    <w:rsid w:val="007C1C46"/>
    <w:rsid w:val="007C36DB"/>
    <w:rsid w:val="007C5D2A"/>
    <w:rsid w:val="007D48DA"/>
    <w:rsid w:val="007D4B73"/>
    <w:rsid w:val="007E01C9"/>
    <w:rsid w:val="007E367F"/>
    <w:rsid w:val="007E5954"/>
    <w:rsid w:val="007F024B"/>
    <w:rsid w:val="007F5958"/>
    <w:rsid w:val="007F626F"/>
    <w:rsid w:val="007F76F2"/>
    <w:rsid w:val="00806EB3"/>
    <w:rsid w:val="00807330"/>
    <w:rsid w:val="00812355"/>
    <w:rsid w:val="00813856"/>
    <w:rsid w:val="00813C7A"/>
    <w:rsid w:val="00816E47"/>
    <w:rsid w:val="00817E55"/>
    <w:rsid w:val="00820FB2"/>
    <w:rsid w:val="008215B2"/>
    <w:rsid w:val="00824668"/>
    <w:rsid w:val="00827FA3"/>
    <w:rsid w:val="00831F22"/>
    <w:rsid w:val="00831F7A"/>
    <w:rsid w:val="00833402"/>
    <w:rsid w:val="00836EA9"/>
    <w:rsid w:val="0084773F"/>
    <w:rsid w:val="00853DC0"/>
    <w:rsid w:val="0085791A"/>
    <w:rsid w:val="0086076E"/>
    <w:rsid w:val="00863B8B"/>
    <w:rsid w:val="00867823"/>
    <w:rsid w:val="00870516"/>
    <w:rsid w:val="00871F80"/>
    <w:rsid w:val="00872758"/>
    <w:rsid w:val="0087547D"/>
    <w:rsid w:val="00883D39"/>
    <w:rsid w:val="00884460"/>
    <w:rsid w:val="00890E61"/>
    <w:rsid w:val="00893387"/>
    <w:rsid w:val="008933C8"/>
    <w:rsid w:val="008977BB"/>
    <w:rsid w:val="008A016A"/>
    <w:rsid w:val="008A1E7A"/>
    <w:rsid w:val="008A6B2C"/>
    <w:rsid w:val="008B350B"/>
    <w:rsid w:val="008B3F09"/>
    <w:rsid w:val="008B47CE"/>
    <w:rsid w:val="008B6124"/>
    <w:rsid w:val="008C2F98"/>
    <w:rsid w:val="008C3B69"/>
    <w:rsid w:val="008C7B95"/>
    <w:rsid w:val="008D22C9"/>
    <w:rsid w:val="008D47BF"/>
    <w:rsid w:val="008D4FB7"/>
    <w:rsid w:val="008D7C09"/>
    <w:rsid w:val="008F47B8"/>
    <w:rsid w:val="00913044"/>
    <w:rsid w:val="00915B12"/>
    <w:rsid w:val="009179E5"/>
    <w:rsid w:val="0092157F"/>
    <w:rsid w:val="00921686"/>
    <w:rsid w:val="00924743"/>
    <w:rsid w:val="009252B7"/>
    <w:rsid w:val="009257E4"/>
    <w:rsid w:val="00932AEA"/>
    <w:rsid w:val="00933A0C"/>
    <w:rsid w:val="00936CAC"/>
    <w:rsid w:val="009373D6"/>
    <w:rsid w:val="00941988"/>
    <w:rsid w:val="009439B2"/>
    <w:rsid w:val="0094628F"/>
    <w:rsid w:val="009462F0"/>
    <w:rsid w:val="009506FF"/>
    <w:rsid w:val="009549F3"/>
    <w:rsid w:val="00955C06"/>
    <w:rsid w:val="0095702C"/>
    <w:rsid w:val="009574BF"/>
    <w:rsid w:val="00957AB9"/>
    <w:rsid w:val="00960EEB"/>
    <w:rsid w:val="00970CF3"/>
    <w:rsid w:val="00971AF5"/>
    <w:rsid w:val="009739DC"/>
    <w:rsid w:val="00983A8F"/>
    <w:rsid w:val="00984095"/>
    <w:rsid w:val="00984CB8"/>
    <w:rsid w:val="00986F34"/>
    <w:rsid w:val="00987AF7"/>
    <w:rsid w:val="00994854"/>
    <w:rsid w:val="00995B34"/>
    <w:rsid w:val="009A0EFF"/>
    <w:rsid w:val="009A266E"/>
    <w:rsid w:val="009B40CE"/>
    <w:rsid w:val="009B500E"/>
    <w:rsid w:val="009B6A7B"/>
    <w:rsid w:val="009B6AF0"/>
    <w:rsid w:val="009D2F59"/>
    <w:rsid w:val="009D4049"/>
    <w:rsid w:val="009D672C"/>
    <w:rsid w:val="009D6B89"/>
    <w:rsid w:val="009E00BA"/>
    <w:rsid w:val="009E29DD"/>
    <w:rsid w:val="009E341C"/>
    <w:rsid w:val="009E38A6"/>
    <w:rsid w:val="009E4CAA"/>
    <w:rsid w:val="009F257E"/>
    <w:rsid w:val="009F51F6"/>
    <w:rsid w:val="00A05196"/>
    <w:rsid w:val="00A05199"/>
    <w:rsid w:val="00A06DFF"/>
    <w:rsid w:val="00A10E51"/>
    <w:rsid w:val="00A12F56"/>
    <w:rsid w:val="00A17F14"/>
    <w:rsid w:val="00A20AAF"/>
    <w:rsid w:val="00A21037"/>
    <w:rsid w:val="00A2160A"/>
    <w:rsid w:val="00A246CF"/>
    <w:rsid w:val="00A278E0"/>
    <w:rsid w:val="00A33016"/>
    <w:rsid w:val="00A3393E"/>
    <w:rsid w:val="00A44046"/>
    <w:rsid w:val="00A45369"/>
    <w:rsid w:val="00A505C1"/>
    <w:rsid w:val="00A53026"/>
    <w:rsid w:val="00A6489B"/>
    <w:rsid w:val="00A6575B"/>
    <w:rsid w:val="00A73E6D"/>
    <w:rsid w:val="00A774FC"/>
    <w:rsid w:val="00A86CF8"/>
    <w:rsid w:val="00A96212"/>
    <w:rsid w:val="00A97458"/>
    <w:rsid w:val="00AA27B9"/>
    <w:rsid w:val="00AA2FBC"/>
    <w:rsid w:val="00AA7A5A"/>
    <w:rsid w:val="00AB06B9"/>
    <w:rsid w:val="00AB3A03"/>
    <w:rsid w:val="00AB43D2"/>
    <w:rsid w:val="00AB7FED"/>
    <w:rsid w:val="00AC4F68"/>
    <w:rsid w:val="00AD1E7B"/>
    <w:rsid w:val="00AE6A5C"/>
    <w:rsid w:val="00AE6C5F"/>
    <w:rsid w:val="00AF0989"/>
    <w:rsid w:val="00AF1B40"/>
    <w:rsid w:val="00AF291A"/>
    <w:rsid w:val="00B017B9"/>
    <w:rsid w:val="00B01909"/>
    <w:rsid w:val="00B01DE5"/>
    <w:rsid w:val="00B12C71"/>
    <w:rsid w:val="00B12EF7"/>
    <w:rsid w:val="00B133AE"/>
    <w:rsid w:val="00B13432"/>
    <w:rsid w:val="00B13A15"/>
    <w:rsid w:val="00B14D1B"/>
    <w:rsid w:val="00B31299"/>
    <w:rsid w:val="00B36842"/>
    <w:rsid w:val="00B43548"/>
    <w:rsid w:val="00B45CE7"/>
    <w:rsid w:val="00B47545"/>
    <w:rsid w:val="00B52836"/>
    <w:rsid w:val="00B53E83"/>
    <w:rsid w:val="00B63BFA"/>
    <w:rsid w:val="00B64997"/>
    <w:rsid w:val="00B66148"/>
    <w:rsid w:val="00B70984"/>
    <w:rsid w:val="00B7114E"/>
    <w:rsid w:val="00B75E40"/>
    <w:rsid w:val="00B85AB5"/>
    <w:rsid w:val="00B90BF5"/>
    <w:rsid w:val="00B91961"/>
    <w:rsid w:val="00B93299"/>
    <w:rsid w:val="00B94B87"/>
    <w:rsid w:val="00BA3080"/>
    <w:rsid w:val="00BA6433"/>
    <w:rsid w:val="00BB1373"/>
    <w:rsid w:val="00BB33BC"/>
    <w:rsid w:val="00BC2F1A"/>
    <w:rsid w:val="00BC3CE8"/>
    <w:rsid w:val="00BC4430"/>
    <w:rsid w:val="00BC7972"/>
    <w:rsid w:val="00BE18F5"/>
    <w:rsid w:val="00BF0F56"/>
    <w:rsid w:val="00BF0FEB"/>
    <w:rsid w:val="00BF1455"/>
    <w:rsid w:val="00BF5BD9"/>
    <w:rsid w:val="00BF5EAD"/>
    <w:rsid w:val="00BF66CF"/>
    <w:rsid w:val="00BF6CE1"/>
    <w:rsid w:val="00C0133C"/>
    <w:rsid w:val="00C02186"/>
    <w:rsid w:val="00C02302"/>
    <w:rsid w:val="00C02D98"/>
    <w:rsid w:val="00C04A45"/>
    <w:rsid w:val="00C06BD1"/>
    <w:rsid w:val="00C102C2"/>
    <w:rsid w:val="00C203A6"/>
    <w:rsid w:val="00C24486"/>
    <w:rsid w:val="00C26ADF"/>
    <w:rsid w:val="00C2745D"/>
    <w:rsid w:val="00C27E47"/>
    <w:rsid w:val="00C317D0"/>
    <w:rsid w:val="00C33F34"/>
    <w:rsid w:val="00C36D2C"/>
    <w:rsid w:val="00C377FE"/>
    <w:rsid w:val="00C402C8"/>
    <w:rsid w:val="00C43EB9"/>
    <w:rsid w:val="00C47303"/>
    <w:rsid w:val="00C506AA"/>
    <w:rsid w:val="00C50EB6"/>
    <w:rsid w:val="00C510C3"/>
    <w:rsid w:val="00C51C49"/>
    <w:rsid w:val="00C55FE1"/>
    <w:rsid w:val="00C6038D"/>
    <w:rsid w:val="00C657EC"/>
    <w:rsid w:val="00C6740E"/>
    <w:rsid w:val="00C71A91"/>
    <w:rsid w:val="00C8406E"/>
    <w:rsid w:val="00C92C79"/>
    <w:rsid w:val="00C932E1"/>
    <w:rsid w:val="00C93A30"/>
    <w:rsid w:val="00C97E81"/>
    <w:rsid w:val="00CA0CA1"/>
    <w:rsid w:val="00CA1C31"/>
    <w:rsid w:val="00CA280C"/>
    <w:rsid w:val="00CA2A89"/>
    <w:rsid w:val="00CB4D90"/>
    <w:rsid w:val="00CC059F"/>
    <w:rsid w:val="00CC0F7F"/>
    <w:rsid w:val="00CC529E"/>
    <w:rsid w:val="00CC7E1B"/>
    <w:rsid w:val="00CD542E"/>
    <w:rsid w:val="00CD5498"/>
    <w:rsid w:val="00CD7BE6"/>
    <w:rsid w:val="00CF271A"/>
    <w:rsid w:val="00CF369E"/>
    <w:rsid w:val="00CF3D31"/>
    <w:rsid w:val="00CF5456"/>
    <w:rsid w:val="00CF5B98"/>
    <w:rsid w:val="00CF6775"/>
    <w:rsid w:val="00D01EC3"/>
    <w:rsid w:val="00D02912"/>
    <w:rsid w:val="00D107EA"/>
    <w:rsid w:val="00D23BF1"/>
    <w:rsid w:val="00D25883"/>
    <w:rsid w:val="00D2640E"/>
    <w:rsid w:val="00D32D8C"/>
    <w:rsid w:val="00D3305E"/>
    <w:rsid w:val="00D33470"/>
    <w:rsid w:val="00D46D1E"/>
    <w:rsid w:val="00D52B4A"/>
    <w:rsid w:val="00D5382E"/>
    <w:rsid w:val="00D54388"/>
    <w:rsid w:val="00D56227"/>
    <w:rsid w:val="00D633C4"/>
    <w:rsid w:val="00D63CF1"/>
    <w:rsid w:val="00D70399"/>
    <w:rsid w:val="00D703E8"/>
    <w:rsid w:val="00D724B2"/>
    <w:rsid w:val="00D7332B"/>
    <w:rsid w:val="00D73431"/>
    <w:rsid w:val="00D746E4"/>
    <w:rsid w:val="00D803C2"/>
    <w:rsid w:val="00D87F19"/>
    <w:rsid w:val="00D945F0"/>
    <w:rsid w:val="00DA01C7"/>
    <w:rsid w:val="00DA02BB"/>
    <w:rsid w:val="00DA0A85"/>
    <w:rsid w:val="00DA12AF"/>
    <w:rsid w:val="00DA1420"/>
    <w:rsid w:val="00DA1854"/>
    <w:rsid w:val="00DA279C"/>
    <w:rsid w:val="00DA39A1"/>
    <w:rsid w:val="00DA5E3D"/>
    <w:rsid w:val="00DB02BC"/>
    <w:rsid w:val="00DB22E8"/>
    <w:rsid w:val="00DB30BF"/>
    <w:rsid w:val="00DB42DF"/>
    <w:rsid w:val="00DB47FE"/>
    <w:rsid w:val="00DB4D8E"/>
    <w:rsid w:val="00DB5C1D"/>
    <w:rsid w:val="00DC0BCD"/>
    <w:rsid w:val="00DC3ED1"/>
    <w:rsid w:val="00DC558C"/>
    <w:rsid w:val="00DD081B"/>
    <w:rsid w:val="00DD485D"/>
    <w:rsid w:val="00DD7ED7"/>
    <w:rsid w:val="00DE3CE1"/>
    <w:rsid w:val="00DE5213"/>
    <w:rsid w:val="00DE5624"/>
    <w:rsid w:val="00DE5FC2"/>
    <w:rsid w:val="00DF0716"/>
    <w:rsid w:val="00DF1625"/>
    <w:rsid w:val="00DF30FF"/>
    <w:rsid w:val="00DF50CB"/>
    <w:rsid w:val="00DF613F"/>
    <w:rsid w:val="00DF7AA7"/>
    <w:rsid w:val="00E00EA9"/>
    <w:rsid w:val="00E04A33"/>
    <w:rsid w:val="00E1175B"/>
    <w:rsid w:val="00E11F3B"/>
    <w:rsid w:val="00E22438"/>
    <w:rsid w:val="00E2265B"/>
    <w:rsid w:val="00E263E1"/>
    <w:rsid w:val="00E2658D"/>
    <w:rsid w:val="00E2730B"/>
    <w:rsid w:val="00E305F3"/>
    <w:rsid w:val="00E32060"/>
    <w:rsid w:val="00E33C33"/>
    <w:rsid w:val="00E35F2B"/>
    <w:rsid w:val="00E36EB5"/>
    <w:rsid w:val="00E568CE"/>
    <w:rsid w:val="00E57AF7"/>
    <w:rsid w:val="00E60B91"/>
    <w:rsid w:val="00E701D7"/>
    <w:rsid w:val="00E76F17"/>
    <w:rsid w:val="00E93779"/>
    <w:rsid w:val="00E9522D"/>
    <w:rsid w:val="00E95AB6"/>
    <w:rsid w:val="00E95E90"/>
    <w:rsid w:val="00E97CD3"/>
    <w:rsid w:val="00EA1478"/>
    <w:rsid w:val="00EA2D99"/>
    <w:rsid w:val="00EB1245"/>
    <w:rsid w:val="00EB179C"/>
    <w:rsid w:val="00EB6205"/>
    <w:rsid w:val="00EC0BB9"/>
    <w:rsid w:val="00EC1CB9"/>
    <w:rsid w:val="00EC518F"/>
    <w:rsid w:val="00EC5814"/>
    <w:rsid w:val="00ED1E8A"/>
    <w:rsid w:val="00ED36D9"/>
    <w:rsid w:val="00ED3C24"/>
    <w:rsid w:val="00EE478C"/>
    <w:rsid w:val="00EE4CC7"/>
    <w:rsid w:val="00EE756A"/>
    <w:rsid w:val="00EF22DD"/>
    <w:rsid w:val="00EF35B8"/>
    <w:rsid w:val="00EF3616"/>
    <w:rsid w:val="00EF66B8"/>
    <w:rsid w:val="00EF70FB"/>
    <w:rsid w:val="00F01B6B"/>
    <w:rsid w:val="00F0580D"/>
    <w:rsid w:val="00F06730"/>
    <w:rsid w:val="00F07E5C"/>
    <w:rsid w:val="00F10C6B"/>
    <w:rsid w:val="00F141C6"/>
    <w:rsid w:val="00F14AA9"/>
    <w:rsid w:val="00F20A3E"/>
    <w:rsid w:val="00F23601"/>
    <w:rsid w:val="00F23689"/>
    <w:rsid w:val="00F271E2"/>
    <w:rsid w:val="00F33D36"/>
    <w:rsid w:val="00F42189"/>
    <w:rsid w:val="00F44336"/>
    <w:rsid w:val="00F46497"/>
    <w:rsid w:val="00F53CB8"/>
    <w:rsid w:val="00F53E10"/>
    <w:rsid w:val="00F63C11"/>
    <w:rsid w:val="00F73DAE"/>
    <w:rsid w:val="00F801D2"/>
    <w:rsid w:val="00F8221C"/>
    <w:rsid w:val="00F8410C"/>
    <w:rsid w:val="00F9403C"/>
    <w:rsid w:val="00F9404C"/>
    <w:rsid w:val="00F94290"/>
    <w:rsid w:val="00F9513E"/>
    <w:rsid w:val="00F96544"/>
    <w:rsid w:val="00F975B0"/>
    <w:rsid w:val="00FA22F9"/>
    <w:rsid w:val="00FB26F1"/>
    <w:rsid w:val="00FB3C00"/>
    <w:rsid w:val="00FC00AC"/>
    <w:rsid w:val="00FD3FDD"/>
    <w:rsid w:val="00FD42AE"/>
    <w:rsid w:val="00FD54A6"/>
    <w:rsid w:val="00FD7F73"/>
    <w:rsid w:val="00FE38AF"/>
    <w:rsid w:val="00FE7004"/>
    <w:rsid w:val="00FF7A1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BFA"/>
    <w:pPr>
      <w:spacing w:after="200" w:line="276" w:lineRule="auto"/>
    </w:pPr>
    <w:rPr>
      <w:sz w:val="22"/>
      <w:szCs w:val="22"/>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46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B47FE"/>
    <w:pPr>
      <w:tabs>
        <w:tab w:val="center" w:pos="4680"/>
        <w:tab w:val="right" w:pos="9360"/>
      </w:tabs>
    </w:pPr>
    <w:rPr>
      <w:rFonts w:cs="Mangal"/>
      <w:szCs w:val="20"/>
    </w:rPr>
  </w:style>
  <w:style w:type="character" w:customStyle="1" w:styleId="HeaderChar">
    <w:name w:val="Header Char"/>
    <w:basedOn w:val="DefaultParagraphFont"/>
    <w:link w:val="Header"/>
    <w:uiPriority w:val="99"/>
    <w:semiHidden/>
    <w:rsid w:val="00DB47FE"/>
    <w:rPr>
      <w:rFonts w:cs="Mangal"/>
      <w:sz w:val="22"/>
    </w:rPr>
  </w:style>
  <w:style w:type="paragraph" w:styleId="Footer">
    <w:name w:val="footer"/>
    <w:basedOn w:val="Normal"/>
    <w:link w:val="FooterChar"/>
    <w:uiPriority w:val="99"/>
    <w:semiHidden/>
    <w:unhideWhenUsed/>
    <w:rsid w:val="00DB47FE"/>
    <w:pPr>
      <w:tabs>
        <w:tab w:val="center" w:pos="4680"/>
        <w:tab w:val="right" w:pos="9360"/>
      </w:tabs>
    </w:pPr>
    <w:rPr>
      <w:rFonts w:cs="Mangal"/>
      <w:szCs w:val="20"/>
    </w:rPr>
  </w:style>
  <w:style w:type="character" w:customStyle="1" w:styleId="FooterChar">
    <w:name w:val="Footer Char"/>
    <w:basedOn w:val="DefaultParagraphFont"/>
    <w:link w:val="Footer"/>
    <w:uiPriority w:val="99"/>
    <w:semiHidden/>
    <w:rsid w:val="00DB47FE"/>
    <w:rPr>
      <w:rFonts w:cs="Mangal"/>
      <w:sz w:val="22"/>
    </w:rPr>
  </w:style>
  <w:style w:type="paragraph" w:styleId="NoSpacing">
    <w:name w:val="No Spacing"/>
    <w:uiPriority w:val="1"/>
    <w:qFormat/>
    <w:rsid w:val="00072933"/>
    <w:rPr>
      <w:rFonts w:cs="Mangal"/>
      <w:sz w:val="22"/>
      <w:lang w:val="en-US"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BFA"/>
    <w:pPr>
      <w:spacing w:after="200" w:line="276" w:lineRule="auto"/>
    </w:pPr>
    <w:rPr>
      <w:sz w:val="22"/>
      <w:szCs w:val="22"/>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46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B47FE"/>
    <w:pPr>
      <w:tabs>
        <w:tab w:val="center" w:pos="4680"/>
        <w:tab w:val="right" w:pos="9360"/>
      </w:tabs>
    </w:pPr>
    <w:rPr>
      <w:rFonts w:cs="Mangal"/>
      <w:szCs w:val="20"/>
    </w:rPr>
  </w:style>
  <w:style w:type="character" w:customStyle="1" w:styleId="HeaderChar">
    <w:name w:val="Header Char"/>
    <w:basedOn w:val="DefaultParagraphFont"/>
    <w:link w:val="Header"/>
    <w:uiPriority w:val="99"/>
    <w:semiHidden/>
    <w:rsid w:val="00DB47FE"/>
    <w:rPr>
      <w:rFonts w:cs="Mangal"/>
      <w:sz w:val="22"/>
    </w:rPr>
  </w:style>
  <w:style w:type="paragraph" w:styleId="Footer">
    <w:name w:val="footer"/>
    <w:basedOn w:val="Normal"/>
    <w:link w:val="FooterChar"/>
    <w:uiPriority w:val="99"/>
    <w:semiHidden/>
    <w:unhideWhenUsed/>
    <w:rsid w:val="00DB47FE"/>
    <w:pPr>
      <w:tabs>
        <w:tab w:val="center" w:pos="4680"/>
        <w:tab w:val="right" w:pos="9360"/>
      </w:tabs>
    </w:pPr>
    <w:rPr>
      <w:rFonts w:cs="Mangal"/>
      <w:szCs w:val="20"/>
    </w:rPr>
  </w:style>
  <w:style w:type="character" w:customStyle="1" w:styleId="FooterChar">
    <w:name w:val="Footer Char"/>
    <w:basedOn w:val="DefaultParagraphFont"/>
    <w:link w:val="Footer"/>
    <w:uiPriority w:val="99"/>
    <w:semiHidden/>
    <w:rsid w:val="00DB47FE"/>
    <w:rPr>
      <w:rFonts w:cs="Mangal"/>
      <w:sz w:val="22"/>
    </w:rPr>
  </w:style>
  <w:style w:type="paragraph" w:styleId="NoSpacing">
    <w:name w:val="No Spacing"/>
    <w:uiPriority w:val="1"/>
    <w:qFormat/>
    <w:rsid w:val="00072933"/>
    <w:rPr>
      <w:rFonts w:cs="Mangal"/>
      <w:sz w:val="22"/>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1763</Words>
  <Characters>10054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ALIYA KHAN</cp:lastModifiedBy>
  <cp:revision>15</cp:revision>
  <cp:lastPrinted>2023-08-11T05:36:00Z</cp:lastPrinted>
  <dcterms:created xsi:type="dcterms:W3CDTF">2023-07-19T06:02:00Z</dcterms:created>
  <dcterms:modified xsi:type="dcterms:W3CDTF">2025-11-07T10:53:00Z</dcterms:modified>
</cp:coreProperties>
</file>