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3DB" w:rsidRDefault="00BC13DB">
      <w:pPr>
        <w:pStyle w:val="BodyText"/>
        <w:spacing w:before="4"/>
        <w:rPr>
          <w:rFonts w:ascii="Times New Roman"/>
          <w:b w:val="0"/>
          <w:sz w:val="6"/>
        </w:rPr>
      </w:pPr>
    </w:p>
    <w:p w:rsidR="00BC13DB" w:rsidRDefault="007B76DF">
      <w:pPr>
        <w:pStyle w:val="BodyText"/>
        <w:spacing w:line="20" w:lineRule="exact"/>
        <w:ind w:left="415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  <w:lang w:val="en-IN" w:eastAsia="en-IN" w:bidi="hi-IN"/>
        </w:rPr>
        <mc:AlternateContent>
          <mc:Choice Requires="wpg">
            <w:drawing>
              <wp:inline distT="0" distB="0" distL="0" distR="0">
                <wp:extent cx="6043930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3930" cy="6350"/>
                          <a:chOff x="0" y="0"/>
                          <a:chExt cx="604393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0439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3930" h="6350">
                                <a:moveTo>
                                  <a:pt x="60439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43930" y="6096"/>
                                </a:lnTo>
                                <a:lnTo>
                                  <a:pt x="6043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29DA72" id="Group 1" o:spid="_x0000_s1026" style="width:475.9pt;height:.5pt;mso-position-horizontal-relative:char;mso-position-vertical-relative:line" coordsize="6043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">
                <v:shape id="Graphic 2" o:spid="_x0000_s1027" style="position:absolute;width:60439;height:63;visibility:visible;mso-wrap-style:square;v-text-anchor:top" coordsize="60439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DOHsQA&#10;AADaAAAADwAAAGRycy9kb3ducmV2LnhtbESPQWvCQBSE7wX/w/KEXopumkNaoqsUpVDMqakHvT2y&#10;r0lI9m3cXU38991CocdhZr5h1tvJ9OJGzreWFTwvExDEldUt1wqOX++LVxA+IGvsLZOCO3nYbmYP&#10;a8y1HfmTbmWoRYSwz1FBE8KQS+mrhgz6pR2Io/dtncEQpauldjhGuOllmiSZNNhyXGhwoF1DVVde&#10;jYLD/qU4HX02nbOkcPbaPV26Cyn1OJ/eViACTeE//Nf+0ApS+L0Sb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wzh7EAAAA2gAAAA8AAAAAAAAAAAAAAAAAmAIAAGRycy9k&#10;b3ducmV2LnhtbFBLBQYAAAAABAAEAPUAAACJAwAAAAA=&#10;" path="m6043930,l,,,6096r6043930,l604393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C13DB" w:rsidRDefault="007B76DF">
      <w:pPr>
        <w:tabs>
          <w:tab w:val="left" w:pos="3836"/>
        </w:tabs>
        <w:ind w:left="285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713231</wp:posOffset>
                </wp:positionH>
                <wp:positionV relativeFrom="paragraph">
                  <wp:posOffset>211712</wp:posOffset>
                </wp:positionV>
                <wp:extent cx="604393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39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3930" h="6350">
                              <a:moveTo>
                                <a:pt x="60439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43930" y="6096"/>
                              </a:lnTo>
                              <a:lnTo>
                                <a:pt x="6043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C066D" id="Graphic 3" o:spid="_x0000_s1026" style="position:absolute;margin-left:56.15pt;margin-top:16.65pt;width:475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3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" path="m6043930,l,,,6096r6043930,l604393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Nirmala UI" w:eastAsia="Nirmala UI" w:hAnsi="Nirmala UI" w:cs="Nirmala UI"/>
          <w:b/>
          <w:bCs/>
          <w:spacing w:val="-6"/>
          <w:w w:val="80"/>
          <w:sz w:val="24"/>
          <w:szCs w:val="24"/>
          <w:cs/>
          <w:lang w:bidi="hi-IN"/>
        </w:rPr>
        <w:t>क्षेत्रीय</w:t>
      </w:r>
      <w:r>
        <w:rPr>
          <w:rFonts w:ascii="Nirmala UI" w:eastAsia="Nirmala UI" w:hAnsi="Nirmala UI" w:cs="Nirmala UI"/>
          <w:b/>
          <w:bCs/>
          <w:spacing w:val="36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spacing w:val="-6"/>
          <w:w w:val="80"/>
          <w:sz w:val="24"/>
          <w:szCs w:val="24"/>
          <w:cs/>
          <w:lang w:bidi="hi-IN"/>
        </w:rPr>
        <w:t>कायाालय</w:t>
      </w:r>
      <w:r>
        <w:rPr>
          <w:rFonts w:ascii="Nirmala UI" w:eastAsia="Nirmala UI" w:hAnsi="Nirmala UI" w:cs="Nirmala UI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w w:val="8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spacing w:val="-6"/>
          <w:w w:val="80"/>
          <w:sz w:val="24"/>
          <w:szCs w:val="24"/>
          <w:cs/>
          <w:lang w:bidi="hi-IN"/>
        </w:rPr>
        <w:t>गुवाहाटी</w:t>
      </w:r>
      <w:r>
        <w:rPr>
          <w:rFonts w:ascii="Nirmala UI" w:eastAsia="Nirmala UI" w:hAnsi="Nirmala UI" w:cs="Nirmala UI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w w:val="85"/>
        </w:rPr>
        <w:t>REGIONAL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5"/>
        </w:rPr>
        <w:t>OFFICE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5"/>
        </w:rPr>
        <w:t>–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85"/>
        </w:rPr>
        <w:t>GUWAHATI</w:t>
      </w:r>
    </w:p>
    <w:p w:rsidR="00BC13DB" w:rsidRDefault="007B76DF">
      <w:pPr>
        <w:pStyle w:val="BodyText"/>
        <w:ind w:left="280"/>
        <w:jc w:val="center"/>
        <w:rPr>
          <w:rFonts w:ascii="Courier New" w:eastAsia="Courier New" w:hAnsi="Courier New" w:cs="Courier New"/>
        </w:rPr>
      </w:pPr>
      <w:r>
        <w:rPr>
          <w:rFonts w:ascii="Nirmala UI" w:eastAsia="Nirmala UI" w:hAnsi="Nirmala UI" w:cs="Nirmala UI"/>
          <w:w w:val="85"/>
          <w:cs/>
          <w:lang w:bidi="hi-IN"/>
        </w:rPr>
        <w:t>क्षेत्रीय</w:t>
      </w:r>
      <w:r>
        <w:rPr>
          <w:rFonts w:ascii="Nirmala UI" w:eastAsia="Nirmala UI" w:hAnsi="Nirmala UI" w:cs="Nirmala UI"/>
          <w:spacing w:val="39"/>
        </w:rPr>
        <w:t xml:space="preserve"> </w:t>
      </w:r>
      <w:r>
        <w:rPr>
          <w:rFonts w:ascii="Nirmala UI" w:eastAsia="Nirmala UI" w:hAnsi="Nirmala UI" w:cs="Nirmala UI"/>
          <w:w w:val="85"/>
          <w:cs/>
          <w:lang w:bidi="hi-IN"/>
        </w:rPr>
        <w:t>कायाालय</w:t>
      </w:r>
      <w:r>
        <w:rPr>
          <w:rFonts w:ascii="Courier New" w:eastAsia="Courier New" w:hAnsi="Courier New" w:cs="Courier New"/>
          <w:w w:val="85"/>
        </w:rPr>
        <w:t>:</w:t>
      </w:r>
      <w:r>
        <w:rPr>
          <w:rFonts w:ascii="Courier New" w:eastAsia="Courier New" w:hAnsi="Courier New" w:cs="Courier New"/>
          <w:spacing w:val="-2"/>
          <w:w w:val="85"/>
        </w:rPr>
        <w:t xml:space="preserve"> </w:t>
      </w:r>
      <w:r>
        <w:rPr>
          <w:rFonts w:ascii="Nirmala UI" w:eastAsia="Nirmala UI" w:hAnsi="Nirmala UI" w:cs="Nirmala UI"/>
          <w:w w:val="85"/>
          <w:cs/>
          <w:lang w:bidi="hi-IN"/>
        </w:rPr>
        <w:t>सेन्ट्रल</w:t>
      </w:r>
      <w:r>
        <w:rPr>
          <w:rFonts w:ascii="Nirmala UI" w:eastAsia="Nirmala UI" w:hAnsi="Nirmala UI" w:cs="Nirmala UI"/>
          <w:spacing w:val="40"/>
        </w:rPr>
        <w:t xml:space="preserve"> </w:t>
      </w:r>
      <w:r>
        <w:rPr>
          <w:rFonts w:ascii="Nirmala UI" w:eastAsia="Nirmala UI" w:hAnsi="Nirmala UI" w:cs="Nirmala UI"/>
          <w:w w:val="85"/>
          <w:cs/>
          <w:lang w:bidi="hi-IN"/>
        </w:rPr>
        <w:t>बैंक</w:t>
      </w:r>
      <w:r>
        <w:rPr>
          <w:rFonts w:ascii="Nirmala UI" w:eastAsia="Nirmala UI" w:hAnsi="Nirmala UI" w:cs="Nirmala UI"/>
          <w:spacing w:val="39"/>
        </w:rPr>
        <w:t xml:space="preserve"> </w:t>
      </w:r>
      <w:r>
        <w:rPr>
          <w:rFonts w:ascii="Nirmala UI" w:eastAsia="Nirmala UI" w:hAnsi="Nirmala UI" w:cs="Nirmala UI"/>
          <w:w w:val="85"/>
          <w:cs/>
          <w:lang w:bidi="hi-IN"/>
        </w:rPr>
        <w:t>बबल्डिंग</w:t>
      </w:r>
      <w:r>
        <w:rPr>
          <w:rFonts w:ascii="Courier New" w:eastAsia="Courier New" w:hAnsi="Courier New" w:cs="Courier New"/>
          <w:w w:val="85"/>
        </w:rPr>
        <w:t>,</w:t>
      </w:r>
      <w:r>
        <w:rPr>
          <w:rFonts w:ascii="Courier New" w:eastAsia="Courier New" w:hAnsi="Courier New" w:cs="Courier New"/>
          <w:spacing w:val="-2"/>
          <w:w w:val="85"/>
        </w:rPr>
        <w:t xml:space="preserve"> </w:t>
      </w:r>
      <w:r>
        <w:rPr>
          <w:rFonts w:ascii="Nirmala UI" w:eastAsia="Nirmala UI" w:hAnsi="Nirmala UI" w:cs="Nirmala UI"/>
          <w:w w:val="85"/>
          <w:cs/>
          <w:lang w:bidi="hi-IN"/>
        </w:rPr>
        <w:t>तीसरा</w:t>
      </w:r>
      <w:r>
        <w:rPr>
          <w:rFonts w:ascii="Nirmala UI" w:eastAsia="Nirmala UI" w:hAnsi="Nirmala UI" w:cs="Nirmala UI"/>
          <w:spacing w:val="39"/>
        </w:rPr>
        <w:t xml:space="preserve"> </w:t>
      </w:r>
      <w:r>
        <w:rPr>
          <w:rFonts w:ascii="Nirmala UI" w:eastAsia="Nirmala UI" w:hAnsi="Nirmala UI" w:cs="Nirmala UI"/>
          <w:w w:val="85"/>
          <w:cs/>
          <w:lang w:bidi="hi-IN"/>
        </w:rPr>
        <w:t>तल</w:t>
      </w:r>
      <w:r>
        <w:rPr>
          <w:rFonts w:ascii="Courier New" w:eastAsia="Courier New" w:hAnsi="Courier New" w:cs="Courier New"/>
          <w:w w:val="85"/>
        </w:rPr>
        <w:t>,</w:t>
      </w:r>
      <w:r>
        <w:rPr>
          <w:rFonts w:ascii="Courier New" w:eastAsia="Courier New" w:hAnsi="Courier New" w:cs="Courier New"/>
          <w:spacing w:val="-2"/>
          <w:w w:val="85"/>
        </w:rPr>
        <w:t xml:space="preserve"> </w:t>
      </w:r>
      <w:r>
        <w:rPr>
          <w:rFonts w:ascii="Nirmala UI" w:eastAsia="Nirmala UI" w:hAnsi="Nirmala UI" w:cs="Nirmala UI"/>
          <w:w w:val="85"/>
          <w:cs/>
          <w:lang w:bidi="hi-IN"/>
        </w:rPr>
        <w:t>जीएस</w:t>
      </w:r>
      <w:r>
        <w:rPr>
          <w:rFonts w:ascii="Nirmala UI" w:eastAsia="Nirmala UI" w:hAnsi="Nirmala UI" w:cs="Nirmala UI"/>
          <w:spacing w:val="39"/>
        </w:rPr>
        <w:t xml:space="preserve"> </w:t>
      </w:r>
      <w:r>
        <w:rPr>
          <w:rFonts w:ascii="Nirmala UI" w:eastAsia="Nirmala UI" w:hAnsi="Nirmala UI" w:cs="Nirmala UI"/>
          <w:w w:val="85"/>
          <w:cs/>
          <w:lang w:bidi="hi-IN"/>
        </w:rPr>
        <w:t>रोिं</w:t>
      </w:r>
      <w:r>
        <w:rPr>
          <w:rFonts w:ascii="Courier New" w:eastAsia="Courier New" w:hAnsi="Courier New" w:cs="Courier New"/>
          <w:w w:val="85"/>
        </w:rPr>
        <w:t>,</w:t>
      </w:r>
      <w:r>
        <w:rPr>
          <w:rFonts w:ascii="Courier New" w:eastAsia="Courier New" w:hAnsi="Courier New" w:cs="Courier New"/>
          <w:spacing w:val="-3"/>
          <w:w w:val="85"/>
        </w:rPr>
        <w:t xml:space="preserve"> </w:t>
      </w:r>
      <w:r>
        <w:rPr>
          <w:rFonts w:ascii="Nirmala UI" w:eastAsia="Nirmala UI" w:hAnsi="Nirmala UI" w:cs="Nirmala UI"/>
          <w:w w:val="85"/>
          <w:cs/>
          <w:lang w:bidi="hi-IN"/>
        </w:rPr>
        <w:t>भाांगागढ़</w:t>
      </w:r>
      <w:r>
        <w:rPr>
          <w:rFonts w:ascii="Courier New" w:eastAsia="Courier New" w:hAnsi="Courier New" w:cs="Courier New"/>
          <w:w w:val="85"/>
        </w:rPr>
        <w:t>,</w:t>
      </w:r>
      <w:r>
        <w:rPr>
          <w:rFonts w:ascii="Courier New" w:eastAsia="Courier New" w:hAnsi="Courier New" w:cs="Courier New"/>
          <w:spacing w:val="-2"/>
          <w:w w:val="85"/>
        </w:rPr>
        <w:t xml:space="preserve"> </w:t>
      </w:r>
      <w:r>
        <w:rPr>
          <w:rFonts w:ascii="Nirmala UI" w:eastAsia="Nirmala UI" w:hAnsi="Nirmala UI" w:cs="Nirmala UI"/>
          <w:w w:val="85"/>
          <w:cs/>
          <w:lang w:bidi="hi-IN"/>
        </w:rPr>
        <w:t>गुवाहाटी</w:t>
      </w:r>
      <w:r>
        <w:rPr>
          <w:rFonts w:ascii="Nirmala UI" w:eastAsia="Nirmala UI" w:hAnsi="Nirmala UI" w:cs="Nirmala UI"/>
          <w:spacing w:val="40"/>
        </w:rPr>
        <w:t xml:space="preserve"> </w:t>
      </w:r>
      <w:r>
        <w:rPr>
          <w:rFonts w:ascii="Courier New" w:eastAsia="Courier New" w:hAnsi="Courier New" w:cs="Courier New"/>
          <w:w w:val="85"/>
        </w:rPr>
        <w:t>-</w:t>
      </w:r>
      <w:r>
        <w:rPr>
          <w:rFonts w:ascii="Courier New" w:eastAsia="Courier New" w:hAnsi="Courier New" w:cs="Courier New"/>
          <w:spacing w:val="-3"/>
          <w:w w:val="85"/>
        </w:rPr>
        <w:t xml:space="preserve"> </w:t>
      </w:r>
      <w:r>
        <w:rPr>
          <w:rFonts w:ascii="Courier New" w:eastAsia="Courier New" w:hAnsi="Courier New" w:cs="Courier New"/>
          <w:spacing w:val="-2"/>
          <w:w w:val="85"/>
        </w:rPr>
        <w:t>781005</w:t>
      </w:r>
    </w:p>
    <w:p w:rsidR="00BC13DB" w:rsidRDefault="007B76DF">
      <w:pPr>
        <w:spacing w:line="180" w:lineRule="exact"/>
        <w:ind w:left="281"/>
        <w:jc w:val="center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Regional</w:t>
      </w:r>
      <w:r>
        <w:rPr>
          <w:rFonts w:ascii="Courier New"/>
          <w:b/>
          <w:spacing w:val="-8"/>
          <w:sz w:val="16"/>
        </w:rPr>
        <w:t xml:space="preserve"> </w:t>
      </w:r>
      <w:r>
        <w:rPr>
          <w:rFonts w:ascii="Courier New"/>
          <w:b/>
          <w:sz w:val="16"/>
        </w:rPr>
        <w:t>Office:</w:t>
      </w:r>
      <w:r>
        <w:rPr>
          <w:rFonts w:ascii="Courier New"/>
          <w:b/>
          <w:spacing w:val="-6"/>
          <w:sz w:val="16"/>
        </w:rPr>
        <w:t xml:space="preserve"> </w:t>
      </w:r>
      <w:r>
        <w:rPr>
          <w:rFonts w:ascii="Courier New"/>
          <w:b/>
          <w:sz w:val="16"/>
        </w:rPr>
        <w:t>Central</w:t>
      </w:r>
      <w:r>
        <w:rPr>
          <w:rFonts w:ascii="Courier New"/>
          <w:b/>
          <w:spacing w:val="-6"/>
          <w:sz w:val="16"/>
        </w:rPr>
        <w:t xml:space="preserve"> </w:t>
      </w:r>
      <w:r>
        <w:rPr>
          <w:rFonts w:ascii="Courier New"/>
          <w:b/>
          <w:sz w:val="16"/>
        </w:rPr>
        <w:t>Bank</w:t>
      </w:r>
      <w:r>
        <w:rPr>
          <w:rFonts w:ascii="Courier New"/>
          <w:b/>
          <w:spacing w:val="-6"/>
          <w:sz w:val="16"/>
        </w:rPr>
        <w:t xml:space="preserve"> </w:t>
      </w:r>
      <w:r>
        <w:rPr>
          <w:rFonts w:ascii="Courier New"/>
          <w:b/>
          <w:sz w:val="16"/>
        </w:rPr>
        <w:t>Building,</w:t>
      </w:r>
      <w:r>
        <w:rPr>
          <w:rFonts w:ascii="Courier New"/>
          <w:b/>
          <w:spacing w:val="-6"/>
          <w:sz w:val="16"/>
        </w:rPr>
        <w:t xml:space="preserve"> </w:t>
      </w:r>
      <w:r>
        <w:rPr>
          <w:rFonts w:ascii="Courier New"/>
          <w:b/>
          <w:sz w:val="16"/>
        </w:rPr>
        <w:t>3rd</w:t>
      </w:r>
      <w:r>
        <w:rPr>
          <w:rFonts w:ascii="Courier New"/>
          <w:b/>
          <w:spacing w:val="-6"/>
          <w:sz w:val="16"/>
        </w:rPr>
        <w:t xml:space="preserve"> </w:t>
      </w:r>
      <w:r>
        <w:rPr>
          <w:rFonts w:ascii="Courier New"/>
          <w:b/>
          <w:sz w:val="16"/>
        </w:rPr>
        <w:t>Floor,</w:t>
      </w:r>
      <w:r>
        <w:rPr>
          <w:rFonts w:ascii="Courier New"/>
          <w:b/>
          <w:spacing w:val="-6"/>
          <w:sz w:val="16"/>
        </w:rPr>
        <w:t xml:space="preserve"> </w:t>
      </w:r>
      <w:r>
        <w:rPr>
          <w:rFonts w:ascii="Courier New"/>
          <w:b/>
          <w:sz w:val="16"/>
        </w:rPr>
        <w:t>GS</w:t>
      </w:r>
      <w:r>
        <w:rPr>
          <w:rFonts w:ascii="Courier New"/>
          <w:b/>
          <w:spacing w:val="-6"/>
          <w:sz w:val="16"/>
        </w:rPr>
        <w:t xml:space="preserve"> </w:t>
      </w:r>
      <w:r>
        <w:rPr>
          <w:rFonts w:ascii="Courier New"/>
          <w:b/>
          <w:sz w:val="16"/>
        </w:rPr>
        <w:t>Road,</w:t>
      </w:r>
      <w:r>
        <w:rPr>
          <w:rFonts w:ascii="Courier New"/>
          <w:b/>
          <w:spacing w:val="-6"/>
          <w:sz w:val="16"/>
        </w:rPr>
        <w:t xml:space="preserve"> </w:t>
      </w:r>
      <w:proofErr w:type="spellStart"/>
      <w:r>
        <w:rPr>
          <w:rFonts w:ascii="Courier New"/>
          <w:b/>
          <w:sz w:val="16"/>
        </w:rPr>
        <w:t>Bhangagarh</w:t>
      </w:r>
      <w:proofErr w:type="spellEnd"/>
      <w:r>
        <w:rPr>
          <w:rFonts w:ascii="Courier New"/>
          <w:b/>
          <w:sz w:val="16"/>
        </w:rPr>
        <w:t>,</w:t>
      </w:r>
      <w:r>
        <w:rPr>
          <w:rFonts w:ascii="Courier New"/>
          <w:b/>
          <w:spacing w:val="-6"/>
          <w:sz w:val="16"/>
        </w:rPr>
        <w:t xml:space="preserve"> </w:t>
      </w:r>
      <w:r>
        <w:rPr>
          <w:rFonts w:ascii="Courier New"/>
          <w:b/>
          <w:sz w:val="16"/>
        </w:rPr>
        <w:t>Guwahati</w:t>
      </w:r>
      <w:r>
        <w:rPr>
          <w:rFonts w:ascii="Courier New"/>
          <w:b/>
          <w:spacing w:val="-4"/>
          <w:sz w:val="16"/>
        </w:rPr>
        <w:t xml:space="preserve"> </w:t>
      </w:r>
      <w:r>
        <w:rPr>
          <w:rFonts w:ascii="Courier New"/>
          <w:b/>
          <w:sz w:val="16"/>
        </w:rPr>
        <w:t>-</w:t>
      </w:r>
      <w:r>
        <w:rPr>
          <w:rFonts w:ascii="Courier New"/>
          <w:b/>
          <w:spacing w:val="-5"/>
          <w:sz w:val="16"/>
        </w:rPr>
        <w:t xml:space="preserve"> </w:t>
      </w:r>
      <w:r>
        <w:rPr>
          <w:rFonts w:ascii="Courier New"/>
          <w:b/>
          <w:spacing w:val="-2"/>
          <w:sz w:val="16"/>
        </w:rPr>
        <w:t>781005</w:t>
      </w:r>
    </w:p>
    <w:p w:rsidR="00BC13DB" w:rsidRDefault="00882F93">
      <w:pPr>
        <w:pStyle w:val="BodyText"/>
        <w:spacing w:line="247" w:lineRule="exact"/>
        <w:ind w:left="280"/>
        <w:jc w:val="center"/>
        <w:rPr>
          <w:rFonts w:ascii="Courier New" w:eastAsia="Courier New" w:hAnsi="Courier New" w:cs="Courier New"/>
        </w:rPr>
      </w:pPr>
      <w:hyperlink r:id="rId5">
        <w:r w:rsidR="007B76DF">
          <w:rPr>
            <w:rFonts w:ascii="Nirmala UI" w:eastAsia="Nirmala UI" w:hAnsi="Nirmala UI" w:cs="Nirmala UI"/>
            <w:u w:val="single"/>
            <w:cs/>
            <w:lang w:bidi="hi-IN"/>
          </w:rPr>
          <w:t>ई</w:t>
        </w:r>
        <w:r w:rsidR="007B76DF">
          <w:rPr>
            <w:rFonts w:ascii="Courier New" w:eastAsia="Courier New" w:hAnsi="Courier New" w:cs="Courier New"/>
            <w:u w:val="single"/>
          </w:rPr>
          <w:t>-</w:t>
        </w:r>
        <w:r w:rsidR="007B76DF">
          <w:rPr>
            <w:rFonts w:ascii="Nirmala UI" w:eastAsia="Nirmala UI" w:hAnsi="Nirmala UI" w:cs="Nirmala UI"/>
            <w:u w:val="single"/>
            <w:cs/>
            <w:lang w:bidi="hi-IN"/>
          </w:rPr>
          <w:t>मेल</w:t>
        </w:r>
        <w:r w:rsidR="007B76DF">
          <w:rPr>
            <w:rFonts w:ascii="Nirmala UI" w:eastAsia="Nirmala UI" w:hAnsi="Nirmala UI" w:cs="Nirmala UI"/>
            <w:spacing w:val="18"/>
            <w:u w:val="single"/>
          </w:rPr>
          <w:t xml:space="preserve"> </w:t>
        </w:r>
        <w:r w:rsidR="007B76DF">
          <w:rPr>
            <w:rFonts w:ascii="Courier New" w:eastAsia="Courier New" w:hAnsi="Courier New" w:cs="Courier New"/>
            <w:sz w:val="16"/>
            <w:szCs w:val="16"/>
            <w:u w:val="single"/>
          </w:rPr>
          <w:t>E-mail</w:t>
        </w:r>
        <w:r w:rsidR="007B76DF">
          <w:rPr>
            <w:rFonts w:ascii="Courier New" w:eastAsia="Courier New" w:hAnsi="Courier New" w:cs="Courier New"/>
            <w:u w:val="single"/>
          </w:rPr>
          <w:t>:</w:t>
        </w:r>
        <w:r w:rsidR="007B76DF">
          <w:rPr>
            <w:rFonts w:ascii="Courier New" w:eastAsia="Courier New" w:hAnsi="Courier New" w:cs="Courier New"/>
            <w:spacing w:val="-27"/>
            <w:u w:val="single"/>
          </w:rPr>
          <w:t xml:space="preserve"> </w:t>
        </w:r>
        <w:r w:rsidR="007B76DF">
          <w:rPr>
            <w:rFonts w:ascii="Courier New" w:eastAsia="Courier New" w:hAnsi="Courier New" w:cs="Courier New"/>
            <w:color w:val="0000FF"/>
            <w:spacing w:val="-2"/>
            <w:u w:val="single" w:color="0000FF"/>
          </w:rPr>
          <w:t>rmguwaro@centralbank.co.in</w:t>
        </w:r>
      </w:hyperlink>
    </w:p>
    <w:p w:rsidR="00BC13DB" w:rsidRDefault="00BC13DB">
      <w:pPr>
        <w:pStyle w:val="BodyText"/>
      </w:pPr>
    </w:p>
    <w:p w:rsidR="00BC13DB" w:rsidRDefault="00A77065">
      <w:pPr>
        <w:pStyle w:val="BodyText"/>
        <w:ind w:left="466" w:right="187"/>
        <w:jc w:val="center"/>
      </w:pPr>
      <w:r>
        <w:rPr>
          <w:w w:val="115"/>
          <w:u w:val="single"/>
        </w:rPr>
        <w:t>VEHICLE AUCTION NOTICE</w:t>
      </w:r>
    </w:p>
    <w:p w:rsidR="00BC13DB" w:rsidRPr="00733D79" w:rsidRDefault="007B76DF" w:rsidP="00733D79">
      <w:pPr>
        <w:tabs>
          <w:tab w:val="left" w:pos="1389"/>
        </w:tabs>
        <w:spacing w:before="209"/>
        <w:ind w:left="444" w:right="154"/>
        <w:jc w:val="both"/>
        <w:rPr>
          <w:b/>
          <w:sz w:val="18"/>
        </w:rPr>
      </w:pPr>
      <w:r>
        <w:rPr>
          <w:b/>
          <w:noProof/>
          <w:sz w:val="18"/>
          <w:lang w:val="en-IN" w:eastAsia="en-IN" w:bidi="hi-IN"/>
        </w:rPr>
        <mc:AlternateContent>
          <mc:Choice Requires="wps">
            <w:drawing>
              <wp:anchor distT="0" distB="0" distL="0" distR="0" simplePos="0" relativeHeight="487551488" behindDoc="1" locked="0" layoutInCell="1" allowOverlap="1" wp14:anchorId="52C45B72" wp14:editId="51F507EB">
                <wp:simplePos x="0" y="0"/>
                <wp:positionH relativeFrom="page">
                  <wp:posOffset>2080514</wp:posOffset>
                </wp:positionH>
                <wp:positionV relativeFrom="paragraph">
                  <wp:posOffset>537309</wp:posOffset>
                </wp:positionV>
                <wp:extent cx="45720" cy="134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34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134620">
                              <a:moveTo>
                                <a:pt x="45719" y="0"/>
                              </a:moveTo>
                              <a:lnTo>
                                <a:pt x="0" y="0"/>
                              </a:lnTo>
                              <a:lnTo>
                                <a:pt x="0" y="134111"/>
                              </a:lnTo>
                              <a:lnTo>
                                <a:pt x="45719" y="134111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A6D2F" id="Graphic 4" o:spid="_x0000_s1026" style="position:absolute;margin-left:163.8pt;margin-top:42.3pt;width:3.6pt;height:10.6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" path="m45719,l,,,134111r45719,l45719,xe" fillcolor="yellow" stroked="f">
                <v:path arrowok="t"/>
                <w10:wrap anchorx="page"/>
              </v:shape>
            </w:pict>
          </mc:Fallback>
        </mc:AlternateContent>
      </w:r>
      <w:r>
        <w:rPr>
          <w:w w:val="110"/>
          <w:sz w:val="18"/>
        </w:rPr>
        <w:t>Notice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is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hereby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given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public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in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general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and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in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particular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Borrower(s)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and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Co-borrowers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/ Guarantor(s)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that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below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described</w:t>
      </w:r>
      <w:r>
        <w:rPr>
          <w:spacing w:val="40"/>
          <w:w w:val="110"/>
          <w:sz w:val="18"/>
        </w:rPr>
        <w:t xml:space="preserve"> </w:t>
      </w:r>
      <w:r w:rsidR="00184401">
        <w:rPr>
          <w:w w:val="110"/>
          <w:sz w:val="18"/>
        </w:rPr>
        <w:t xml:space="preserve">movable asset / hypothecated asset </w:t>
      </w:r>
      <w:r>
        <w:rPr>
          <w:w w:val="110"/>
          <w:sz w:val="18"/>
        </w:rPr>
        <w:t>mortgaged</w:t>
      </w:r>
      <w:r w:rsidR="00184401">
        <w:rPr>
          <w:w w:val="110"/>
          <w:sz w:val="18"/>
        </w:rPr>
        <w:t xml:space="preserve"> </w:t>
      </w:r>
      <w:r>
        <w:rPr>
          <w:w w:val="110"/>
          <w:sz w:val="18"/>
        </w:rPr>
        <w:t>/</w:t>
      </w:r>
      <w:r w:rsidR="00184401">
        <w:rPr>
          <w:w w:val="110"/>
          <w:sz w:val="18"/>
        </w:rPr>
        <w:t xml:space="preserve"> </w:t>
      </w:r>
      <w:r>
        <w:rPr>
          <w:w w:val="110"/>
          <w:sz w:val="18"/>
        </w:rPr>
        <w:t>charged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secured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creditor</w:t>
      </w:r>
      <w:r>
        <w:rPr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CENTRAL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BANK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OF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INDIA,</w:t>
      </w:r>
      <w:r>
        <w:rPr>
          <w:b/>
          <w:spacing w:val="40"/>
          <w:w w:val="110"/>
          <w:sz w:val="18"/>
        </w:rPr>
        <w:t xml:space="preserve">  </w:t>
      </w:r>
      <w:r w:rsidR="00882F93">
        <w:rPr>
          <w:b/>
          <w:spacing w:val="40"/>
          <w:w w:val="110"/>
          <w:sz w:val="18"/>
        </w:rPr>
        <w:t>ADABARI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BRANCH</w:t>
      </w:r>
      <w:r>
        <w:rPr>
          <w:w w:val="110"/>
          <w:sz w:val="18"/>
        </w:rPr>
        <w:t>,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will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be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sold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on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“</w:t>
      </w:r>
      <w:r>
        <w:rPr>
          <w:b/>
          <w:w w:val="110"/>
          <w:sz w:val="18"/>
        </w:rPr>
        <w:t>As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is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Where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is</w:t>
      </w:r>
      <w:r>
        <w:rPr>
          <w:w w:val="110"/>
          <w:sz w:val="18"/>
        </w:rPr>
        <w:t>”,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“</w:t>
      </w:r>
      <w:r>
        <w:rPr>
          <w:b/>
          <w:w w:val="110"/>
          <w:sz w:val="18"/>
        </w:rPr>
        <w:t>As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is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What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is</w:t>
      </w:r>
      <w:r>
        <w:rPr>
          <w:w w:val="110"/>
          <w:sz w:val="18"/>
        </w:rPr>
        <w:t>” and</w:t>
      </w:r>
      <w:r>
        <w:rPr>
          <w:spacing w:val="20"/>
          <w:w w:val="110"/>
          <w:sz w:val="18"/>
        </w:rPr>
        <w:t xml:space="preserve"> </w:t>
      </w:r>
      <w:r>
        <w:rPr>
          <w:w w:val="110"/>
          <w:sz w:val="18"/>
        </w:rPr>
        <w:t>“</w:t>
      </w:r>
      <w:r>
        <w:rPr>
          <w:b/>
          <w:w w:val="110"/>
          <w:sz w:val="18"/>
        </w:rPr>
        <w:t>Whatever</w:t>
      </w:r>
      <w:r>
        <w:rPr>
          <w:b/>
          <w:spacing w:val="21"/>
          <w:w w:val="110"/>
          <w:sz w:val="18"/>
        </w:rPr>
        <w:t xml:space="preserve"> </w:t>
      </w:r>
      <w:r>
        <w:rPr>
          <w:b/>
          <w:w w:val="110"/>
          <w:sz w:val="18"/>
        </w:rPr>
        <w:t>there</w:t>
      </w:r>
      <w:r>
        <w:rPr>
          <w:b/>
          <w:spacing w:val="24"/>
          <w:w w:val="110"/>
          <w:sz w:val="18"/>
        </w:rPr>
        <w:t xml:space="preserve"> </w:t>
      </w:r>
      <w:r>
        <w:rPr>
          <w:b/>
          <w:w w:val="110"/>
          <w:sz w:val="18"/>
        </w:rPr>
        <w:t>is</w:t>
      </w:r>
      <w:r>
        <w:rPr>
          <w:w w:val="110"/>
          <w:sz w:val="18"/>
        </w:rPr>
        <w:t>”</w:t>
      </w:r>
      <w:r>
        <w:rPr>
          <w:spacing w:val="15"/>
          <w:w w:val="110"/>
          <w:sz w:val="18"/>
        </w:rPr>
        <w:t xml:space="preserve"> </w:t>
      </w:r>
      <w:r>
        <w:rPr>
          <w:w w:val="110"/>
          <w:sz w:val="18"/>
        </w:rPr>
        <w:t>basis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on</w:t>
      </w:r>
      <w:r>
        <w:rPr>
          <w:spacing w:val="20"/>
          <w:w w:val="110"/>
          <w:sz w:val="18"/>
        </w:rPr>
        <w:t xml:space="preserve"> </w:t>
      </w:r>
      <w:r w:rsidR="00882F93">
        <w:rPr>
          <w:spacing w:val="20"/>
          <w:w w:val="110"/>
          <w:sz w:val="18"/>
        </w:rPr>
        <w:t>04</w:t>
      </w:r>
      <w:r w:rsidR="000E5631">
        <w:rPr>
          <w:b/>
          <w:w w:val="110"/>
          <w:sz w:val="18"/>
        </w:rPr>
        <w:t>.0</w:t>
      </w:r>
      <w:r w:rsidR="00882F93">
        <w:rPr>
          <w:b/>
          <w:w w:val="110"/>
          <w:sz w:val="18"/>
        </w:rPr>
        <w:t>3</w:t>
      </w:r>
      <w:r w:rsidR="00733D79">
        <w:rPr>
          <w:b/>
          <w:w w:val="110"/>
          <w:sz w:val="18"/>
        </w:rPr>
        <w:t>.202</w:t>
      </w:r>
      <w:r w:rsidR="00882F93">
        <w:rPr>
          <w:b/>
          <w:w w:val="110"/>
          <w:sz w:val="18"/>
        </w:rPr>
        <w:t>6</w:t>
      </w:r>
      <w:r>
        <w:rPr>
          <w:b/>
          <w:w w:val="110"/>
          <w:sz w:val="18"/>
        </w:rPr>
        <w:t>,</w:t>
      </w:r>
      <w:r>
        <w:rPr>
          <w:b/>
          <w:spacing w:val="21"/>
          <w:w w:val="110"/>
          <w:sz w:val="18"/>
        </w:rPr>
        <w:t xml:space="preserve"> </w:t>
      </w:r>
      <w:r>
        <w:rPr>
          <w:b/>
          <w:w w:val="110"/>
          <w:sz w:val="18"/>
        </w:rPr>
        <w:t>(Between</w:t>
      </w:r>
      <w:r>
        <w:rPr>
          <w:b/>
          <w:spacing w:val="21"/>
          <w:w w:val="110"/>
          <w:sz w:val="18"/>
        </w:rPr>
        <w:t xml:space="preserve"> </w:t>
      </w:r>
      <w:r>
        <w:rPr>
          <w:b/>
          <w:w w:val="110"/>
          <w:sz w:val="18"/>
        </w:rPr>
        <w:t>4</w:t>
      </w:r>
      <w:r>
        <w:rPr>
          <w:b/>
          <w:spacing w:val="21"/>
          <w:w w:val="110"/>
          <w:sz w:val="18"/>
        </w:rPr>
        <w:t xml:space="preserve"> </w:t>
      </w:r>
      <w:r>
        <w:rPr>
          <w:b/>
          <w:w w:val="110"/>
          <w:sz w:val="18"/>
        </w:rPr>
        <w:t>pm</w:t>
      </w:r>
      <w:r>
        <w:rPr>
          <w:b/>
          <w:spacing w:val="20"/>
          <w:w w:val="110"/>
          <w:sz w:val="18"/>
        </w:rPr>
        <w:t xml:space="preserve"> </w:t>
      </w:r>
      <w:r>
        <w:rPr>
          <w:b/>
          <w:w w:val="110"/>
          <w:sz w:val="18"/>
        </w:rPr>
        <w:t>to</w:t>
      </w:r>
      <w:r>
        <w:rPr>
          <w:b/>
          <w:spacing w:val="21"/>
          <w:w w:val="110"/>
          <w:sz w:val="18"/>
        </w:rPr>
        <w:t xml:space="preserve"> </w:t>
      </w:r>
      <w:r>
        <w:rPr>
          <w:b/>
          <w:w w:val="110"/>
          <w:sz w:val="18"/>
        </w:rPr>
        <w:t>5</w:t>
      </w:r>
      <w:r>
        <w:rPr>
          <w:b/>
          <w:spacing w:val="21"/>
          <w:w w:val="110"/>
          <w:sz w:val="18"/>
        </w:rPr>
        <w:t xml:space="preserve"> </w:t>
      </w:r>
      <w:r>
        <w:rPr>
          <w:b/>
          <w:w w:val="110"/>
          <w:sz w:val="18"/>
        </w:rPr>
        <w:t>pm)</w:t>
      </w:r>
      <w:r>
        <w:rPr>
          <w:b/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for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recovery</w:t>
      </w:r>
      <w:r>
        <w:rPr>
          <w:spacing w:val="80"/>
          <w:w w:val="110"/>
          <w:sz w:val="18"/>
        </w:rPr>
        <w:t xml:space="preserve"> </w:t>
      </w:r>
      <w:r>
        <w:rPr>
          <w:b/>
          <w:w w:val="110"/>
          <w:sz w:val="18"/>
        </w:rPr>
        <w:t>of</w:t>
      </w:r>
      <w:r>
        <w:rPr>
          <w:b/>
          <w:spacing w:val="80"/>
          <w:w w:val="110"/>
          <w:sz w:val="18"/>
        </w:rPr>
        <w:t xml:space="preserve"> </w:t>
      </w:r>
      <w:proofErr w:type="spellStart"/>
      <w:r>
        <w:rPr>
          <w:b/>
          <w:w w:val="110"/>
          <w:sz w:val="18"/>
        </w:rPr>
        <w:t>Rs</w:t>
      </w:r>
      <w:proofErr w:type="spellEnd"/>
      <w:r>
        <w:rPr>
          <w:b/>
          <w:w w:val="110"/>
          <w:sz w:val="18"/>
        </w:rPr>
        <w:t>.</w:t>
      </w:r>
      <w:r>
        <w:rPr>
          <w:b/>
          <w:spacing w:val="21"/>
          <w:w w:val="110"/>
          <w:sz w:val="18"/>
        </w:rPr>
        <w:t xml:space="preserve"> </w:t>
      </w:r>
      <w:r w:rsidR="00882F93">
        <w:rPr>
          <w:b/>
          <w:spacing w:val="21"/>
          <w:w w:val="110"/>
          <w:sz w:val="18"/>
        </w:rPr>
        <w:t>1</w:t>
      </w:r>
      <w:r w:rsidR="00184401">
        <w:rPr>
          <w:b/>
          <w:w w:val="110"/>
          <w:sz w:val="18"/>
        </w:rPr>
        <w:t>,</w:t>
      </w:r>
      <w:r w:rsidR="00882F93">
        <w:rPr>
          <w:b/>
          <w:w w:val="110"/>
          <w:sz w:val="18"/>
        </w:rPr>
        <w:t>99</w:t>
      </w:r>
      <w:r w:rsidR="00184401">
        <w:rPr>
          <w:b/>
          <w:w w:val="110"/>
          <w:sz w:val="18"/>
        </w:rPr>
        <w:t>,</w:t>
      </w:r>
      <w:r w:rsidR="00882F93">
        <w:rPr>
          <w:b/>
          <w:w w:val="110"/>
          <w:sz w:val="18"/>
        </w:rPr>
        <w:t>1</w:t>
      </w:r>
      <w:r w:rsidR="00184401">
        <w:rPr>
          <w:b/>
          <w:w w:val="110"/>
          <w:sz w:val="18"/>
        </w:rPr>
        <w:t>00</w:t>
      </w:r>
      <w:r>
        <w:rPr>
          <w:b/>
          <w:w w:val="110"/>
          <w:sz w:val="18"/>
        </w:rPr>
        <w:t xml:space="preserve">/- </w:t>
      </w:r>
      <w:r>
        <w:rPr>
          <w:b/>
          <w:spacing w:val="-2"/>
          <w:w w:val="110"/>
          <w:sz w:val="18"/>
        </w:rPr>
        <w:t>(Rupees</w:t>
      </w:r>
      <w:r>
        <w:rPr>
          <w:b/>
          <w:sz w:val="18"/>
        </w:rPr>
        <w:tab/>
      </w:r>
      <w:r w:rsidR="00882F93">
        <w:rPr>
          <w:b/>
          <w:sz w:val="18"/>
        </w:rPr>
        <w:t>One</w:t>
      </w:r>
      <w:r w:rsidR="00184401">
        <w:rPr>
          <w:b/>
          <w:w w:val="110"/>
          <w:sz w:val="18"/>
        </w:rPr>
        <w:t xml:space="preserve"> lakh </w:t>
      </w:r>
      <w:r w:rsidR="00882F93">
        <w:rPr>
          <w:b/>
          <w:w w:val="110"/>
          <w:sz w:val="18"/>
        </w:rPr>
        <w:t>nine</w:t>
      </w:r>
      <w:r w:rsidR="00184401">
        <w:rPr>
          <w:b/>
          <w:w w:val="110"/>
          <w:sz w:val="18"/>
        </w:rPr>
        <w:t xml:space="preserve">ty </w:t>
      </w:r>
      <w:r w:rsidR="00882F93">
        <w:rPr>
          <w:b/>
          <w:w w:val="110"/>
          <w:sz w:val="18"/>
        </w:rPr>
        <w:t>nine</w:t>
      </w:r>
      <w:r w:rsidR="00184401">
        <w:rPr>
          <w:b/>
          <w:w w:val="110"/>
          <w:sz w:val="18"/>
        </w:rPr>
        <w:t xml:space="preserve"> thousand</w:t>
      </w:r>
      <w:r w:rsidR="00882F93">
        <w:rPr>
          <w:b/>
          <w:w w:val="110"/>
          <w:sz w:val="18"/>
        </w:rPr>
        <w:t xml:space="preserve"> one hundred</w:t>
      </w:r>
      <w:r w:rsidR="00184401">
        <w:rPr>
          <w:b/>
          <w:w w:val="110"/>
          <w:sz w:val="18"/>
        </w:rPr>
        <w:t xml:space="preserve"> only</w:t>
      </w:r>
      <w:r>
        <w:rPr>
          <w:b/>
          <w:w w:val="110"/>
          <w:sz w:val="18"/>
        </w:rPr>
        <w:t>)</w:t>
      </w:r>
      <w:r>
        <w:rPr>
          <w:b/>
          <w:spacing w:val="80"/>
          <w:w w:val="110"/>
          <w:sz w:val="18"/>
        </w:rPr>
        <w:t xml:space="preserve"> </w:t>
      </w:r>
      <w:r>
        <w:rPr>
          <w:w w:val="110"/>
          <w:sz w:val="18"/>
        </w:rPr>
        <w:t>due</w:t>
      </w:r>
      <w:r>
        <w:rPr>
          <w:spacing w:val="80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80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80"/>
          <w:w w:val="110"/>
          <w:sz w:val="18"/>
        </w:rPr>
        <w:t xml:space="preserve"> </w:t>
      </w:r>
      <w:r>
        <w:rPr>
          <w:w w:val="110"/>
          <w:sz w:val="18"/>
        </w:rPr>
        <w:t>CENTRAL</w:t>
      </w:r>
      <w:r>
        <w:rPr>
          <w:spacing w:val="80"/>
          <w:w w:val="110"/>
          <w:sz w:val="18"/>
        </w:rPr>
        <w:t xml:space="preserve"> </w:t>
      </w:r>
      <w:r>
        <w:rPr>
          <w:w w:val="110"/>
          <w:sz w:val="18"/>
        </w:rPr>
        <w:t>BANK</w:t>
      </w:r>
      <w:r>
        <w:rPr>
          <w:spacing w:val="80"/>
          <w:w w:val="110"/>
          <w:sz w:val="18"/>
        </w:rPr>
        <w:t xml:space="preserve"> </w:t>
      </w:r>
      <w:r>
        <w:rPr>
          <w:w w:val="110"/>
          <w:sz w:val="18"/>
        </w:rPr>
        <w:t>OF</w:t>
      </w:r>
      <w:r>
        <w:rPr>
          <w:spacing w:val="80"/>
          <w:w w:val="110"/>
          <w:sz w:val="18"/>
        </w:rPr>
        <w:t xml:space="preserve"> </w:t>
      </w:r>
      <w:r w:rsidR="000E5631">
        <w:rPr>
          <w:w w:val="110"/>
          <w:sz w:val="18"/>
        </w:rPr>
        <w:t xml:space="preserve">INDIA, </w:t>
      </w:r>
      <w:proofErr w:type="spellStart"/>
      <w:r w:rsidR="00882F93">
        <w:rPr>
          <w:w w:val="110"/>
          <w:sz w:val="18"/>
        </w:rPr>
        <w:t>Adabari</w:t>
      </w:r>
      <w:proofErr w:type="spellEnd"/>
      <w:r>
        <w:rPr>
          <w:spacing w:val="80"/>
          <w:w w:val="150"/>
          <w:sz w:val="18"/>
        </w:rPr>
        <w:t xml:space="preserve"> </w:t>
      </w:r>
      <w:r>
        <w:rPr>
          <w:w w:val="110"/>
          <w:sz w:val="18"/>
        </w:rPr>
        <w:t>Branch</w:t>
      </w:r>
      <w:r>
        <w:rPr>
          <w:spacing w:val="35"/>
          <w:w w:val="110"/>
          <w:sz w:val="18"/>
        </w:rPr>
        <w:t xml:space="preserve"> </w:t>
      </w:r>
      <w:r>
        <w:rPr>
          <w:w w:val="110"/>
          <w:sz w:val="18"/>
        </w:rPr>
        <w:t>(Secured</w:t>
      </w:r>
      <w:r>
        <w:rPr>
          <w:spacing w:val="37"/>
          <w:w w:val="110"/>
          <w:sz w:val="18"/>
        </w:rPr>
        <w:t xml:space="preserve"> </w:t>
      </w:r>
      <w:r>
        <w:rPr>
          <w:w w:val="110"/>
          <w:sz w:val="18"/>
        </w:rPr>
        <w:t>Creditor)</w:t>
      </w:r>
      <w:r>
        <w:rPr>
          <w:spacing w:val="35"/>
          <w:w w:val="110"/>
          <w:sz w:val="18"/>
        </w:rPr>
        <w:t xml:space="preserve"> </w:t>
      </w:r>
      <w:r>
        <w:rPr>
          <w:w w:val="110"/>
          <w:sz w:val="18"/>
        </w:rPr>
        <w:t>as</w:t>
      </w:r>
      <w:r>
        <w:rPr>
          <w:spacing w:val="36"/>
          <w:w w:val="110"/>
          <w:sz w:val="18"/>
        </w:rPr>
        <w:t xml:space="preserve"> </w:t>
      </w:r>
      <w:r>
        <w:rPr>
          <w:w w:val="110"/>
          <w:sz w:val="18"/>
        </w:rPr>
        <w:t>on</w:t>
      </w:r>
      <w:r w:rsidR="000E5631">
        <w:rPr>
          <w:spacing w:val="80"/>
          <w:w w:val="110"/>
          <w:sz w:val="18"/>
        </w:rPr>
        <w:t xml:space="preserve"> </w:t>
      </w:r>
      <w:r w:rsidR="00882F93">
        <w:rPr>
          <w:b/>
          <w:w w:val="110"/>
          <w:sz w:val="18"/>
        </w:rPr>
        <w:t>31</w:t>
      </w:r>
      <w:r w:rsidR="00184401">
        <w:rPr>
          <w:b/>
          <w:w w:val="110"/>
          <w:sz w:val="18"/>
        </w:rPr>
        <w:t>.0</w:t>
      </w:r>
      <w:r w:rsidR="00882F93">
        <w:rPr>
          <w:b/>
          <w:w w:val="110"/>
          <w:sz w:val="18"/>
        </w:rPr>
        <w:t>1</w:t>
      </w:r>
      <w:r w:rsidR="00184401">
        <w:rPr>
          <w:b/>
          <w:w w:val="110"/>
          <w:sz w:val="18"/>
        </w:rPr>
        <w:t>.202</w:t>
      </w:r>
      <w:r w:rsidR="00882F93">
        <w:rPr>
          <w:b/>
          <w:w w:val="110"/>
          <w:sz w:val="18"/>
        </w:rPr>
        <w:t>6</w:t>
      </w:r>
      <w:r>
        <w:rPr>
          <w:b/>
          <w:spacing w:val="36"/>
          <w:w w:val="110"/>
          <w:sz w:val="18"/>
        </w:rPr>
        <w:t xml:space="preserve"> </w:t>
      </w:r>
      <w:r>
        <w:rPr>
          <w:w w:val="110"/>
          <w:sz w:val="18"/>
        </w:rPr>
        <w:t>and</w:t>
      </w:r>
      <w:r>
        <w:rPr>
          <w:spacing w:val="37"/>
          <w:w w:val="110"/>
          <w:sz w:val="18"/>
        </w:rPr>
        <w:t xml:space="preserve"> </w:t>
      </w:r>
      <w:r>
        <w:rPr>
          <w:w w:val="110"/>
          <w:sz w:val="18"/>
        </w:rPr>
        <w:t>further</w:t>
      </w:r>
      <w:r>
        <w:rPr>
          <w:spacing w:val="33"/>
          <w:w w:val="110"/>
          <w:sz w:val="18"/>
        </w:rPr>
        <w:t xml:space="preserve"> </w:t>
      </w:r>
      <w:r>
        <w:rPr>
          <w:w w:val="110"/>
          <w:sz w:val="18"/>
        </w:rPr>
        <w:t>interest</w:t>
      </w:r>
      <w:r>
        <w:rPr>
          <w:spacing w:val="35"/>
          <w:w w:val="110"/>
          <w:sz w:val="18"/>
        </w:rPr>
        <w:t xml:space="preserve"> </w:t>
      </w:r>
      <w:r>
        <w:rPr>
          <w:w w:val="110"/>
          <w:sz w:val="18"/>
        </w:rPr>
        <w:t>and</w:t>
      </w:r>
      <w:r>
        <w:rPr>
          <w:spacing w:val="35"/>
          <w:w w:val="110"/>
          <w:sz w:val="18"/>
        </w:rPr>
        <w:t xml:space="preserve"> </w:t>
      </w:r>
      <w:r>
        <w:rPr>
          <w:w w:val="110"/>
          <w:sz w:val="18"/>
        </w:rPr>
        <w:t>cost</w:t>
      </w:r>
      <w:r>
        <w:rPr>
          <w:spacing w:val="35"/>
          <w:w w:val="110"/>
          <w:sz w:val="18"/>
        </w:rPr>
        <w:t xml:space="preserve"> </w:t>
      </w:r>
      <w:r>
        <w:rPr>
          <w:w w:val="110"/>
          <w:sz w:val="18"/>
        </w:rPr>
        <w:t>thereon</w:t>
      </w:r>
      <w:r>
        <w:rPr>
          <w:spacing w:val="80"/>
          <w:w w:val="110"/>
          <w:sz w:val="18"/>
        </w:rPr>
        <w:t xml:space="preserve"> </w:t>
      </w:r>
      <w:r>
        <w:rPr>
          <w:w w:val="110"/>
          <w:sz w:val="18"/>
        </w:rPr>
        <w:t>minus recovery</w:t>
      </w:r>
      <w:r>
        <w:rPr>
          <w:spacing w:val="74"/>
          <w:w w:val="150"/>
          <w:sz w:val="18"/>
        </w:rPr>
        <w:t xml:space="preserve"> </w:t>
      </w:r>
      <w:r>
        <w:rPr>
          <w:b/>
          <w:w w:val="110"/>
          <w:sz w:val="18"/>
        </w:rPr>
        <w:t>from</w:t>
      </w:r>
      <w:r>
        <w:rPr>
          <w:b/>
          <w:spacing w:val="22"/>
          <w:w w:val="110"/>
          <w:sz w:val="18"/>
        </w:rPr>
        <w:t xml:space="preserve"> </w:t>
      </w:r>
      <w:r w:rsidR="00184401">
        <w:rPr>
          <w:b/>
          <w:w w:val="110"/>
          <w:sz w:val="18"/>
        </w:rPr>
        <w:t>M</w:t>
      </w:r>
      <w:r w:rsidR="00882F93">
        <w:rPr>
          <w:b/>
          <w:w w:val="110"/>
          <w:sz w:val="18"/>
        </w:rPr>
        <w:t>r</w:t>
      </w:r>
      <w:r w:rsidR="00184401">
        <w:rPr>
          <w:b/>
          <w:w w:val="110"/>
          <w:sz w:val="18"/>
        </w:rPr>
        <w:t xml:space="preserve">. </w:t>
      </w:r>
      <w:r w:rsidR="00882F93">
        <w:rPr>
          <w:b/>
          <w:w w:val="110"/>
          <w:sz w:val="18"/>
        </w:rPr>
        <w:t xml:space="preserve">Kushal </w:t>
      </w:r>
      <w:proofErr w:type="spellStart"/>
      <w:r w:rsidR="00882F93">
        <w:rPr>
          <w:b/>
          <w:w w:val="110"/>
          <w:sz w:val="18"/>
        </w:rPr>
        <w:t>Kalita</w:t>
      </w:r>
      <w:proofErr w:type="spellEnd"/>
      <w:r w:rsidR="00184401">
        <w:rPr>
          <w:b/>
          <w:w w:val="110"/>
          <w:sz w:val="18"/>
        </w:rPr>
        <w:t xml:space="preserve"> (Borrower)</w:t>
      </w:r>
    </w:p>
    <w:p w:rsidR="00BC13DB" w:rsidRDefault="007B76DF" w:rsidP="00733D79">
      <w:pPr>
        <w:tabs>
          <w:tab w:val="left" w:pos="4824"/>
        </w:tabs>
        <w:spacing w:before="209" w:line="242" w:lineRule="auto"/>
        <w:ind w:left="444" w:right="156"/>
        <w:jc w:val="both"/>
        <w:rPr>
          <w:b/>
          <w:sz w:val="18"/>
        </w:rPr>
      </w:pPr>
      <w:r>
        <w:rPr>
          <w:w w:val="110"/>
          <w:sz w:val="18"/>
        </w:rPr>
        <w:t xml:space="preserve">The Reserve Price will be </w:t>
      </w:r>
      <w:proofErr w:type="spellStart"/>
      <w:r>
        <w:rPr>
          <w:b/>
          <w:w w:val="110"/>
          <w:sz w:val="18"/>
        </w:rPr>
        <w:t>Rs</w:t>
      </w:r>
      <w:proofErr w:type="spellEnd"/>
      <w:r>
        <w:rPr>
          <w:b/>
          <w:w w:val="110"/>
          <w:sz w:val="18"/>
        </w:rPr>
        <w:t xml:space="preserve">. </w:t>
      </w:r>
      <w:r w:rsidR="00882F93">
        <w:rPr>
          <w:b/>
          <w:w w:val="110"/>
          <w:sz w:val="18"/>
        </w:rPr>
        <w:t>1</w:t>
      </w:r>
      <w:r w:rsidR="00184401">
        <w:rPr>
          <w:b/>
          <w:w w:val="110"/>
          <w:sz w:val="18"/>
        </w:rPr>
        <w:t>,</w:t>
      </w:r>
      <w:r w:rsidR="00882F93">
        <w:rPr>
          <w:b/>
          <w:w w:val="110"/>
          <w:sz w:val="18"/>
        </w:rPr>
        <w:t>99</w:t>
      </w:r>
      <w:r w:rsidR="00184401">
        <w:rPr>
          <w:b/>
          <w:w w:val="110"/>
          <w:sz w:val="18"/>
        </w:rPr>
        <w:t>,</w:t>
      </w:r>
      <w:r w:rsidR="00882F93">
        <w:rPr>
          <w:b/>
          <w:w w:val="110"/>
          <w:sz w:val="18"/>
        </w:rPr>
        <w:t>1</w:t>
      </w:r>
      <w:r w:rsidR="00184401">
        <w:rPr>
          <w:b/>
          <w:w w:val="110"/>
          <w:sz w:val="18"/>
        </w:rPr>
        <w:t>00</w:t>
      </w:r>
      <w:r>
        <w:rPr>
          <w:b/>
          <w:w w:val="110"/>
          <w:sz w:val="18"/>
        </w:rPr>
        <w:t>/-(Rupees</w:t>
      </w:r>
      <w:r>
        <w:rPr>
          <w:b/>
          <w:spacing w:val="40"/>
          <w:w w:val="110"/>
          <w:sz w:val="18"/>
        </w:rPr>
        <w:t xml:space="preserve"> </w:t>
      </w:r>
      <w:r w:rsidR="00882F93">
        <w:rPr>
          <w:b/>
          <w:spacing w:val="40"/>
          <w:w w:val="110"/>
          <w:sz w:val="18"/>
        </w:rPr>
        <w:t>One</w:t>
      </w:r>
      <w:r w:rsidR="000E5631">
        <w:rPr>
          <w:b/>
          <w:w w:val="110"/>
          <w:sz w:val="18"/>
        </w:rPr>
        <w:t xml:space="preserve"> </w:t>
      </w:r>
      <w:r w:rsidR="00184401">
        <w:rPr>
          <w:b/>
          <w:w w:val="110"/>
          <w:sz w:val="18"/>
        </w:rPr>
        <w:t xml:space="preserve">lakh </w:t>
      </w:r>
      <w:r w:rsidR="00882F93">
        <w:rPr>
          <w:b/>
          <w:w w:val="110"/>
          <w:sz w:val="18"/>
        </w:rPr>
        <w:t>ninety nine</w:t>
      </w:r>
      <w:r w:rsidR="00184401">
        <w:rPr>
          <w:b/>
          <w:w w:val="110"/>
          <w:sz w:val="18"/>
        </w:rPr>
        <w:t xml:space="preserve"> thousand </w:t>
      </w:r>
      <w:r w:rsidR="00882F93">
        <w:rPr>
          <w:b/>
          <w:w w:val="110"/>
          <w:sz w:val="18"/>
        </w:rPr>
        <w:t xml:space="preserve">one hundred </w:t>
      </w:r>
      <w:r w:rsidR="00184401">
        <w:rPr>
          <w:b/>
          <w:w w:val="110"/>
          <w:sz w:val="18"/>
        </w:rPr>
        <w:t>only)</w:t>
      </w:r>
      <w:r>
        <w:rPr>
          <w:b/>
          <w:w w:val="110"/>
          <w:sz w:val="18"/>
        </w:rPr>
        <w:t xml:space="preserve"> </w:t>
      </w:r>
      <w:r>
        <w:rPr>
          <w:w w:val="110"/>
          <w:sz w:val="18"/>
        </w:rPr>
        <w:t>and the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earnest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money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deposit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will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be</w:t>
      </w:r>
      <w:r>
        <w:rPr>
          <w:spacing w:val="40"/>
          <w:w w:val="110"/>
          <w:sz w:val="18"/>
        </w:rPr>
        <w:t xml:space="preserve"> </w:t>
      </w:r>
      <w:proofErr w:type="spellStart"/>
      <w:r>
        <w:rPr>
          <w:b/>
          <w:w w:val="110"/>
          <w:sz w:val="18"/>
        </w:rPr>
        <w:t>Rs</w:t>
      </w:r>
      <w:proofErr w:type="spellEnd"/>
      <w:r>
        <w:rPr>
          <w:b/>
          <w:w w:val="110"/>
          <w:sz w:val="18"/>
        </w:rPr>
        <w:t>.</w:t>
      </w:r>
      <w:r>
        <w:rPr>
          <w:b/>
          <w:spacing w:val="40"/>
          <w:w w:val="110"/>
          <w:sz w:val="18"/>
        </w:rPr>
        <w:t xml:space="preserve"> </w:t>
      </w:r>
      <w:r w:rsidR="00882F93">
        <w:rPr>
          <w:b/>
          <w:spacing w:val="40"/>
          <w:w w:val="110"/>
          <w:sz w:val="18"/>
        </w:rPr>
        <w:t>1991</w:t>
      </w:r>
      <w:r w:rsidR="00184401">
        <w:rPr>
          <w:b/>
          <w:spacing w:val="40"/>
          <w:w w:val="110"/>
          <w:sz w:val="18"/>
        </w:rPr>
        <w:t>0</w:t>
      </w:r>
      <w:r>
        <w:rPr>
          <w:b/>
          <w:w w:val="110"/>
          <w:sz w:val="18"/>
        </w:rPr>
        <w:t>/-</w:t>
      </w:r>
      <w:r>
        <w:rPr>
          <w:b/>
          <w:spacing w:val="80"/>
          <w:w w:val="110"/>
          <w:sz w:val="18"/>
        </w:rPr>
        <w:t xml:space="preserve"> </w:t>
      </w:r>
      <w:r>
        <w:rPr>
          <w:b/>
          <w:w w:val="110"/>
          <w:sz w:val="18"/>
        </w:rPr>
        <w:t>(</w:t>
      </w:r>
      <w:r w:rsidR="00733D79">
        <w:rPr>
          <w:b/>
          <w:w w:val="110"/>
          <w:sz w:val="18"/>
        </w:rPr>
        <w:t xml:space="preserve">Rupees </w:t>
      </w:r>
      <w:r w:rsidR="00882F93">
        <w:rPr>
          <w:b/>
          <w:w w:val="110"/>
          <w:sz w:val="18"/>
        </w:rPr>
        <w:t>Nineteen</w:t>
      </w:r>
      <w:r w:rsidR="00184401">
        <w:rPr>
          <w:b/>
          <w:w w:val="110"/>
          <w:sz w:val="18"/>
        </w:rPr>
        <w:t xml:space="preserve"> thousand </w:t>
      </w:r>
      <w:r w:rsidR="00882F93">
        <w:rPr>
          <w:b/>
          <w:w w:val="110"/>
          <w:sz w:val="18"/>
        </w:rPr>
        <w:t xml:space="preserve">nine </w:t>
      </w:r>
      <w:r w:rsidR="00184401">
        <w:rPr>
          <w:b/>
          <w:w w:val="110"/>
          <w:sz w:val="18"/>
        </w:rPr>
        <w:t>hundred</w:t>
      </w:r>
      <w:r w:rsidR="00882F93">
        <w:rPr>
          <w:b/>
          <w:w w:val="110"/>
          <w:sz w:val="18"/>
        </w:rPr>
        <w:t xml:space="preserve"> ten </w:t>
      </w:r>
      <w:r w:rsidR="00184401">
        <w:rPr>
          <w:b/>
          <w:w w:val="110"/>
          <w:sz w:val="18"/>
        </w:rPr>
        <w:t>only</w:t>
      </w:r>
      <w:r>
        <w:rPr>
          <w:b/>
          <w:w w:val="110"/>
          <w:sz w:val="18"/>
        </w:rPr>
        <w:t>)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@10%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of Reserve Price.</w:t>
      </w:r>
    </w:p>
    <w:p w:rsidR="00BC13DB" w:rsidRDefault="007B76DF">
      <w:pPr>
        <w:pStyle w:val="BodyText"/>
        <w:spacing w:before="208" w:line="480" w:lineRule="auto"/>
        <w:ind w:left="444" w:right="1046"/>
        <w:jc w:val="both"/>
      </w:pP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borrower</w:t>
      </w:r>
      <w:r>
        <w:rPr>
          <w:spacing w:val="-5"/>
          <w:w w:val="115"/>
        </w:rPr>
        <w:t xml:space="preserve"> </w:t>
      </w:r>
      <w:r>
        <w:rPr>
          <w:w w:val="115"/>
        </w:rPr>
        <w:t>may</w:t>
      </w:r>
      <w:r>
        <w:rPr>
          <w:spacing w:val="-5"/>
          <w:w w:val="115"/>
        </w:rPr>
        <w:t xml:space="preserve"> </w:t>
      </w:r>
      <w:r>
        <w:rPr>
          <w:w w:val="115"/>
        </w:rPr>
        <w:t>redeem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security</w:t>
      </w:r>
      <w:r>
        <w:rPr>
          <w:spacing w:val="-5"/>
          <w:w w:val="115"/>
        </w:rPr>
        <w:t xml:space="preserve"> </w:t>
      </w:r>
      <w:r>
        <w:rPr>
          <w:w w:val="115"/>
        </w:rPr>
        <w:t>assets</w:t>
      </w:r>
      <w:r>
        <w:rPr>
          <w:spacing w:val="-5"/>
          <w:w w:val="115"/>
        </w:rPr>
        <w:t xml:space="preserve"> </w:t>
      </w:r>
      <w:r>
        <w:rPr>
          <w:w w:val="115"/>
        </w:rPr>
        <w:t>by</w:t>
      </w:r>
      <w:r>
        <w:rPr>
          <w:spacing w:val="-5"/>
          <w:w w:val="115"/>
        </w:rPr>
        <w:t xml:space="preserve"> </w:t>
      </w:r>
      <w:r>
        <w:rPr>
          <w:w w:val="115"/>
        </w:rPr>
        <w:t>settling</w:t>
      </w:r>
      <w:r>
        <w:rPr>
          <w:spacing w:val="-5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outstanding</w:t>
      </w:r>
      <w:r>
        <w:rPr>
          <w:spacing w:val="-5"/>
          <w:w w:val="115"/>
        </w:rPr>
        <w:t xml:space="preserve"> </w:t>
      </w:r>
      <w:r>
        <w:rPr>
          <w:w w:val="115"/>
        </w:rPr>
        <w:t>dues</w:t>
      </w:r>
      <w:r>
        <w:rPr>
          <w:spacing w:val="-5"/>
          <w:w w:val="115"/>
        </w:rPr>
        <w:t xml:space="preserve"> </w:t>
      </w:r>
      <w:r>
        <w:rPr>
          <w:w w:val="115"/>
        </w:rPr>
        <w:t>of</w:t>
      </w:r>
      <w:r>
        <w:rPr>
          <w:spacing w:val="-5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 xml:space="preserve">bank. </w:t>
      </w:r>
      <w:r>
        <w:rPr>
          <w:w w:val="115"/>
          <w:u w:val="single"/>
        </w:rPr>
        <w:t xml:space="preserve">Last date for submission of bid with EMD: </w:t>
      </w:r>
      <w:r w:rsidR="00882F93">
        <w:rPr>
          <w:w w:val="115"/>
          <w:u w:val="single"/>
        </w:rPr>
        <w:t>04</w:t>
      </w:r>
      <w:r w:rsidR="00733D79">
        <w:rPr>
          <w:w w:val="115"/>
          <w:u w:val="single"/>
        </w:rPr>
        <w:t>.0</w:t>
      </w:r>
      <w:r w:rsidR="00882F93">
        <w:rPr>
          <w:w w:val="115"/>
          <w:u w:val="single"/>
        </w:rPr>
        <w:t>3</w:t>
      </w:r>
      <w:r w:rsidR="00733D79">
        <w:rPr>
          <w:w w:val="115"/>
          <w:u w:val="single"/>
        </w:rPr>
        <w:t>.202</w:t>
      </w:r>
      <w:r w:rsidR="00882F93">
        <w:rPr>
          <w:w w:val="115"/>
          <w:u w:val="single"/>
        </w:rPr>
        <w:t>6</w:t>
      </w:r>
      <w:r>
        <w:rPr>
          <w:w w:val="115"/>
          <w:u w:val="single"/>
        </w:rPr>
        <w:t xml:space="preserve"> before 4:30 P.M.</w:t>
      </w:r>
    </w:p>
    <w:p w:rsidR="00BC13DB" w:rsidRDefault="007B76DF">
      <w:pPr>
        <w:pStyle w:val="BodyText"/>
        <w:spacing w:before="1"/>
        <w:ind w:left="444"/>
        <w:jc w:val="both"/>
        <w:rPr>
          <w:spacing w:val="-2"/>
          <w:w w:val="115"/>
          <w:u w:val="single"/>
        </w:rPr>
      </w:pPr>
      <w:r>
        <w:rPr>
          <w:w w:val="115"/>
          <w:u w:val="single"/>
        </w:rPr>
        <w:t>SHORT</w:t>
      </w:r>
      <w:r>
        <w:rPr>
          <w:spacing w:val="12"/>
          <w:w w:val="115"/>
          <w:u w:val="single"/>
        </w:rPr>
        <w:t xml:space="preserve"> </w:t>
      </w:r>
      <w:r>
        <w:rPr>
          <w:w w:val="115"/>
          <w:u w:val="single"/>
        </w:rPr>
        <w:t>DESCRIPTION</w:t>
      </w:r>
      <w:r>
        <w:rPr>
          <w:spacing w:val="12"/>
          <w:w w:val="115"/>
          <w:u w:val="single"/>
        </w:rPr>
        <w:t xml:space="preserve"> </w:t>
      </w:r>
      <w:r>
        <w:rPr>
          <w:w w:val="115"/>
          <w:u w:val="single"/>
        </w:rPr>
        <w:t>OF</w:t>
      </w:r>
      <w:r>
        <w:rPr>
          <w:spacing w:val="17"/>
          <w:w w:val="115"/>
          <w:u w:val="single"/>
        </w:rPr>
        <w:t xml:space="preserve"> </w:t>
      </w:r>
      <w:r>
        <w:rPr>
          <w:w w:val="115"/>
          <w:u w:val="single"/>
        </w:rPr>
        <w:t>THE</w:t>
      </w:r>
      <w:r>
        <w:rPr>
          <w:spacing w:val="11"/>
          <w:w w:val="115"/>
          <w:u w:val="single"/>
        </w:rPr>
        <w:t xml:space="preserve"> </w:t>
      </w:r>
      <w:r>
        <w:rPr>
          <w:w w:val="115"/>
          <w:u w:val="single"/>
        </w:rPr>
        <w:t>IMMOVABLE</w:t>
      </w:r>
      <w:r>
        <w:rPr>
          <w:spacing w:val="12"/>
          <w:w w:val="115"/>
          <w:u w:val="single"/>
        </w:rPr>
        <w:t xml:space="preserve"> </w:t>
      </w:r>
      <w:r>
        <w:rPr>
          <w:spacing w:val="-2"/>
          <w:w w:val="115"/>
          <w:u w:val="single"/>
        </w:rPr>
        <w:t>PROPERTY:-</w:t>
      </w:r>
    </w:p>
    <w:p w:rsidR="00733D79" w:rsidRDefault="00733D79">
      <w:pPr>
        <w:pStyle w:val="BodyText"/>
        <w:spacing w:before="1"/>
        <w:ind w:left="444"/>
        <w:jc w:val="both"/>
        <w:rPr>
          <w:spacing w:val="-2"/>
          <w:w w:val="115"/>
          <w:u w:val="single"/>
        </w:rPr>
      </w:pPr>
    </w:p>
    <w:tbl>
      <w:tblPr>
        <w:tblStyle w:val="TableGrid"/>
        <w:tblW w:w="0" w:type="auto"/>
        <w:tblInd w:w="444" w:type="dxa"/>
        <w:tblLook w:val="04A0" w:firstRow="1" w:lastRow="0" w:firstColumn="1" w:lastColumn="0" w:noHBand="0" w:noVBand="1"/>
      </w:tblPr>
      <w:tblGrid>
        <w:gridCol w:w="9841"/>
      </w:tblGrid>
      <w:tr w:rsidR="00733D79" w:rsidTr="00733D79">
        <w:tc>
          <w:tcPr>
            <w:tcW w:w="10285" w:type="dxa"/>
          </w:tcPr>
          <w:p w:rsidR="00733D79" w:rsidRDefault="00882F93" w:rsidP="00882F93">
            <w:pPr>
              <w:jc w:val="both"/>
            </w:pPr>
            <w:r>
              <w:rPr>
                <w:rFonts w:ascii="Century Gothic" w:hAnsi="Century Gothic"/>
                <w:sz w:val="20"/>
                <w:szCs w:val="20"/>
              </w:rPr>
              <w:t xml:space="preserve">Mahindra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Supro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VX bearing registration number AS01PC7751, Engine number XBN6J29062, Chassis number MA1FW2XBWN6J21998</w:t>
            </w:r>
          </w:p>
        </w:tc>
      </w:tr>
    </w:tbl>
    <w:p w:rsidR="00733D79" w:rsidRDefault="00733D79">
      <w:pPr>
        <w:pStyle w:val="BodyText"/>
        <w:spacing w:before="1"/>
        <w:ind w:left="444"/>
        <w:jc w:val="both"/>
      </w:pPr>
    </w:p>
    <w:p w:rsidR="00BC13DB" w:rsidRDefault="00BC13DB">
      <w:pPr>
        <w:pStyle w:val="BodyText"/>
        <w:rPr>
          <w:sz w:val="16"/>
        </w:rPr>
      </w:pPr>
    </w:p>
    <w:p w:rsidR="00BC13DB" w:rsidRDefault="007B76DF" w:rsidP="00E279A0">
      <w:pPr>
        <w:pStyle w:val="BodyText"/>
        <w:spacing w:before="4"/>
        <w:ind w:left="3065" w:firstLine="535"/>
      </w:pPr>
      <w:proofErr w:type="gramStart"/>
      <w:r>
        <w:rPr>
          <w:w w:val="110"/>
          <w:u w:val="single"/>
        </w:rPr>
        <w:t>Terms</w:t>
      </w:r>
      <w:r>
        <w:rPr>
          <w:spacing w:val="26"/>
          <w:w w:val="110"/>
          <w:u w:val="single"/>
        </w:rPr>
        <w:t xml:space="preserve">  </w:t>
      </w:r>
      <w:r>
        <w:rPr>
          <w:w w:val="110"/>
          <w:u w:val="single"/>
        </w:rPr>
        <w:t>and</w:t>
      </w:r>
      <w:proofErr w:type="gramEnd"/>
      <w:r>
        <w:rPr>
          <w:spacing w:val="27"/>
          <w:w w:val="110"/>
          <w:u w:val="single"/>
        </w:rPr>
        <w:t xml:space="preserve"> </w:t>
      </w:r>
      <w:r>
        <w:rPr>
          <w:w w:val="110"/>
          <w:u w:val="single"/>
        </w:rPr>
        <w:t>Conditions</w:t>
      </w:r>
      <w:r>
        <w:rPr>
          <w:spacing w:val="25"/>
          <w:w w:val="110"/>
          <w:u w:val="single"/>
        </w:rPr>
        <w:t xml:space="preserve"> </w:t>
      </w:r>
      <w:r>
        <w:rPr>
          <w:w w:val="110"/>
          <w:u w:val="single"/>
        </w:rPr>
        <w:t>of</w:t>
      </w:r>
      <w:r>
        <w:rPr>
          <w:spacing w:val="26"/>
          <w:w w:val="110"/>
          <w:u w:val="single"/>
        </w:rPr>
        <w:t xml:space="preserve"> </w:t>
      </w:r>
      <w:r>
        <w:rPr>
          <w:w w:val="110"/>
          <w:u w:val="single"/>
        </w:rPr>
        <w:t>E-Auction</w:t>
      </w:r>
      <w:r>
        <w:rPr>
          <w:spacing w:val="25"/>
          <w:w w:val="110"/>
          <w:u w:val="single"/>
        </w:rPr>
        <w:t xml:space="preserve"> </w:t>
      </w:r>
      <w:r>
        <w:rPr>
          <w:spacing w:val="-4"/>
          <w:w w:val="110"/>
          <w:u w:val="single"/>
        </w:rPr>
        <w:t>Sale</w:t>
      </w:r>
    </w:p>
    <w:p w:rsidR="00BC13DB" w:rsidRPr="001E09AD" w:rsidRDefault="001E09AD" w:rsidP="001E09AD">
      <w:pPr>
        <w:pStyle w:val="ListParagraph"/>
        <w:numPr>
          <w:ilvl w:val="0"/>
          <w:numId w:val="1"/>
        </w:numPr>
        <w:tabs>
          <w:tab w:val="left" w:pos="1164"/>
        </w:tabs>
        <w:spacing w:before="31" w:line="276" w:lineRule="auto"/>
        <w:ind w:right="156"/>
        <w:jc w:val="both"/>
        <w:rPr>
          <w:b/>
          <w:sz w:val="18"/>
        </w:rPr>
      </w:pPr>
      <w:r w:rsidRPr="001E09AD">
        <w:rPr>
          <w:b/>
          <w:w w:val="110"/>
          <w:sz w:val="18"/>
        </w:rPr>
        <w:t>Bank has repossessed the hypothecated motor vehicle mentioned above in exercise of powers conferred under Hypothecation Agreement executed by the party (</w:t>
      </w:r>
      <w:proofErr w:type="spellStart"/>
      <w:r w:rsidRPr="001E09AD">
        <w:rPr>
          <w:b/>
          <w:w w:val="110"/>
          <w:sz w:val="18"/>
        </w:rPr>
        <w:t>ies</w:t>
      </w:r>
      <w:proofErr w:type="spellEnd"/>
      <w:r w:rsidRPr="001E09AD">
        <w:rPr>
          <w:b/>
          <w:w w:val="110"/>
          <w:sz w:val="18"/>
        </w:rPr>
        <w:t xml:space="preserve">) and the same is being auctioned on </w:t>
      </w:r>
      <w:r>
        <w:rPr>
          <w:b/>
          <w:w w:val="115"/>
          <w:sz w:val="18"/>
        </w:rPr>
        <w:t>“As</w:t>
      </w:r>
      <w:r>
        <w:rPr>
          <w:b/>
          <w:spacing w:val="3"/>
          <w:w w:val="115"/>
          <w:sz w:val="18"/>
        </w:rPr>
        <w:t xml:space="preserve"> </w:t>
      </w:r>
      <w:r>
        <w:rPr>
          <w:b/>
          <w:w w:val="115"/>
          <w:sz w:val="18"/>
        </w:rPr>
        <w:t>is</w:t>
      </w:r>
      <w:r>
        <w:rPr>
          <w:b/>
          <w:spacing w:val="6"/>
          <w:w w:val="115"/>
          <w:sz w:val="18"/>
        </w:rPr>
        <w:t xml:space="preserve"> </w:t>
      </w:r>
      <w:r>
        <w:rPr>
          <w:b/>
          <w:w w:val="115"/>
          <w:sz w:val="18"/>
        </w:rPr>
        <w:t>where</w:t>
      </w:r>
      <w:r>
        <w:rPr>
          <w:b/>
          <w:spacing w:val="3"/>
          <w:w w:val="115"/>
          <w:sz w:val="18"/>
        </w:rPr>
        <w:t xml:space="preserve"> </w:t>
      </w:r>
      <w:r>
        <w:rPr>
          <w:b/>
          <w:w w:val="115"/>
          <w:sz w:val="18"/>
        </w:rPr>
        <w:t>is”,</w:t>
      </w:r>
      <w:r>
        <w:rPr>
          <w:b/>
          <w:spacing w:val="3"/>
          <w:w w:val="115"/>
          <w:sz w:val="18"/>
        </w:rPr>
        <w:t xml:space="preserve"> </w:t>
      </w:r>
      <w:r>
        <w:rPr>
          <w:b/>
          <w:w w:val="115"/>
          <w:sz w:val="18"/>
        </w:rPr>
        <w:t>“As</w:t>
      </w:r>
      <w:r>
        <w:rPr>
          <w:b/>
          <w:spacing w:val="3"/>
          <w:w w:val="115"/>
          <w:sz w:val="18"/>
        </w:rPr>
        <w:t xml:space="preserve"> </w:t>
      </w:r>
      <w:r>
        <w:rPr>
          <w:b/>
          <w:w w:val="115"/>
          <w:sz w:val="18"/>
        </w:rPr>
        <w:t>is</w:t>
      </w:r>
      <w:r>
        <w:rPr>
          <w:b/>
          <w:spacing w:val="6"/>
          <w:w w:val="115"/>
          <w:sz w:val="18"/>
        </w:rPr>
        <w:t xml:space="preserve"> </w:t>
      </w:r>
      <w:r>
        <w:rPr>
          <w:b/>
          <w:w w:val="115"/>
          <w:sz w:val="18"/>
        </w:rPr>
        <w:t>what</w:t>
      </w:r>
      <w:r>
        <w:rPr>
          <w:b/>
          <w:spacing w:val="3"/>
          <w:w w:val="115"/>
          <w:sz w:val="18"/>
        </w:rPr>
        <w:t xml:space="preserve"> </w:t>
      </w:r>
      <w:r>
        <w:rPr>
          <w:b/>
          <w:w w:val="115"/>
          <w:sz w:val="18"/>
        </w:rPr>
        <w:t>is”</w:t>
      </w:r>
      <w:r>
        <w:rPr>
          <w:b/>
          <w:spacing w:val="4"/>
          <w:w w:val="115"/>
          <w:sz w:val="18"/>
        </w:rPr>
        <w:t xml:space="preserve"> </w:t>
      </w:r>
      <w:r>
        <w:rPr>
          <w:b/>
          <w:w w:val="115"/>
          <w:sz w:val="18"/>
        </w:rPr>
        <w:t>and</w:t>
      </w:r>
      <w:r>
        <w:rPr>
          <w:b/>
          <w:spacing w:val="3"/>
          <w:w w:val="115"/>
          <w:sz w:val="18"/>
        </w:rPr>
        <w:t xml:space="preserve"> </w:t>
      </w:r>
      <w:r>
        <w:rPr>
          <w:b/>
          <w:w w:val="115"/>
          <w:sz w:val="18"/>
        </w:rPr>
        <w:t>“Whatever</w:t>
      </w:r>
      <w:r>
        <w:rPr>
          <w:b/>
          <w:spacing w:val="4"/>
          <w:w w:val="115"/>
          <w:sz w:val="18"/>
        </w:rPr>
        <w:t xml:space="preserve"> </w:t>
      </w:r>
      <w:r>
        <w:rPr>
          <w:b/>
          <w:w w:val="115"/>
          <w:sz w:val="18"/>
        </w:rPr>
        <w:t>there</w:t>
      </w:r>
      <w:r>
        <w:rPr>
          <w:b/>
          <w:spacing w:val="4"/>
          <w:w w:val="115"/>
          <w:sz w:val="18"/>
        </w:rPr>
        <w:t xml:space="preserve"> </w:t>
      </w:r>
      <w:r>
        <w:rPr>
          <w:b/>
          <w:w w:val="115"/>
          <w:sz w:val="18"/>
        </w:rPr>
        <w:t>is”</w:t>
      </w:r>
      <w:r>
        <w:rPr>
          <w:b/>
          <w:spacing w:val="4"/>
          <w:w w:val="115"/>
          <w:sz w:val="18"/>
        </w:rPr>
        <w:t xml:space="preserve"> </w:t>
      </w:r>
      <w:r>
        <w:rPr>
          <w:b/>
          <w:spacing w:val="-2"/>
          <w:w w:val="115"/>
          <w:sz w:val="18"/>
        </w:rPr>
        <w:t>basis</w:t>
      </w:r>
      <w:r w:rsidRPr="001E09AD">
        <w:rPr>
          <w:b/>
          <w:w w:val="110"/>
          <w:sz w:val="18"/>
        </w:rPr>
        <w:t xml:space="preserve"> </w:t>
      </w:r>
    </w:p>
    <w:p w:rsidR="00BC13DB" w:rsidRDefault="007B76DF">
      <w:pPr>
        <w:pStyle w:val="ListParagraph"/>
        <w:numPr>
          <w:ilvl w:val="0"/>
          <w:numId w:val="1"/>
        </w:numPr>
        <w:tabs>
          <w:tab w:val="left" w:pos="1164"/>
          <w:tab w:val="left" w:pos="1224"/>
        </w:tabs>
        <w:spacing w:line="276" w:lineRule="auto"/>
        <w:ind w:right="156"/>
        <w:rPr>
          <w:sz w:val="18"/>
        </w:rPr>
      </w:pPr>
      <w:r>
        <w:rPr>
          <w:b/>
          <w:w w:val="110"/>
          <w:sz w:val="18"/>
        </w:rPr>
        <w:t>The</w:t>
      </w:r>
      <w:r>
        <w:rPr>
          <w:b/>
          <w:spacing w:val="80"/>
          <w:w w:val="110"/>
          <w:sz w:val="18"/>
        </w:rPr>
        <w:t xml:space="preserve"> </w:t>
      </w:r>
      <w:proofErr w:type="spellStart"/>
      <w:r>
        <w:rPr>
          <w:b/>
          <w:w w:val="110"/>
          <w:sz w:val="18"/>
        </w:rPr>
        <w:t>Authorised</w:t>
      </w:r>
      <w:proofErr w:type="spellEnd"/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Officer/Bank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reserves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the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right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to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postpone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/cancel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or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vary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any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of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terms and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conditions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of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the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auction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without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assigning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any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reason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thereof.</w:t>
      </w:r>
    </w:p>
    <w:p w:rsidR="00BC13DB" w:rsidRDefault="007B76DF">
      <w:pPr>
        <w:pStyle w:val="ListParagraph"/>
        <w:numPr>
          <w:ilvl w:val="0"/>
          <w:numId w:val="1"/>
        </w:numPr>
        <w:tabs>
          <w:tab w:val="left" w:pos="1163"/>
        </w:tabs>
        <w:spacing w:before="2"/>
        <w:ind w:left="1163" w:hanging="359"/>
        <w:rPr>
          <w:sz w:val="18"/>
        </w:rPr>
      </w:pPr>
      <w:r>
        <w:rPr>
          <w:b/>
          <w:w w:val="115"/>
          <w:sz w:val="18"/>
        </w:rPr>
        <w:t>Sale</w:t>
      </w:r>
      <w:r>
        <w:rPr>
          <w:b/>
          <w:spacing w:val="-1"/>
          <w:w w:val="115"/>
          <w:sz w:val="18"/>
        </w:rPr>
        <w:t xml:space="preserve"> </w:t>
      </w:r>
      <w:r>
        <w:rPr>
          <w:b/>
          <w:w w:val="115"/>
          <w:sz w:val="18"/>
        </w:rPr>
        <w:t>is</w:t>
      </w:r>
      <w:r>
        <w:rPr>
          <w:b/>
          <w:spacing w:val="-2"/>
          <w:w w:val="115"/>
          <w:sz w:val="18"/>
        </w:rPr>
        <w:t xml:space="preserve"> </w:t>
      </w:r>
      <w:r>
        <w:rPr>
          <w:b/>
          <w:w w:val="115"/>
          <w:sz w:val="18"/>
        </w:rPr>
        <w:t>subject</w:t>
      </w:r>
      <w:r>
        <w:rPr>
          <w:b/>
          <w:spacing w:val="-1"/>
          <w:w w:val="115"/>
          <w:sz w:val="18"/>
        </w:rPr>
        <w:t xml:space="preserve"> </w:t>
      </w:r>
      <w:r>
        <w:rPr>
          <w:b/>
          <w:w w:val="115"/>
          <w:sz w:val="18"/>
        </w:rPr>
        <w:t>to confirmation</w:t>
      </w:r>
      <w:r>
        <w:rPr>
          <w:b/>
          <w:spacing w:val="-2"/>
          <w:w w:val="115"/>
          <w:sz w:val="18"/>
        </w:rPr>
        <w:t xml:space="preserve"> </w:t>
      </w:r>
      <w:r>
        <w:rPr>
          <w:b/>
          <w:w w:val="115"/>
          <w:sz w:val="18"/>
        </w:rPr>
        <w:t>by</w:t>
      </w:r>
      <w:r>
        <w:rPr>
          <w:b/>
          <w:spacing w:val="-1"/>
          <w:w w:val="115"/>
          <w:sz w:val="18"/>
        </w:rPr>
        <w:t xml:space="preserve"> </w:t>
      </w:r>
      <w:r>
        <w:rPr>
          <w:b/>
          <w:w w:val="115"/>
          <w:sz w:val="18"/>
        </w:rPr>
        <w:t>the</w:t>
      </w:r>
      <w:r>
        <w:rPr>
          <w:b/>
          <w:spacing w:val="-1"/>
          <w:w w:val="115"/>
          <w:sz w:val="18"/>
        </w:rPr>
        <w:t xml:space="preserve"> </w:t>
      </w:r>
      <w:r>
        <w:rPr>
          <w:b/>
          <w:w w:val="115"/>
          <w:sz w:val="18"/>
        </w:rPr>
        <w:t>Bank/</w:t>
      </w:r>
      <w:r>
        <w:rPr>
          <w:b/>
          <w:spacing w:val="-1"/>
          <w:w w:val="115"/>
          <w:sz w:val="18"/>
        </w:rPr>
        <w:t xml:space="preserve"> </w:t>
      </w:r>
      <w:r>
        <w:rPr>
          <w:b/>
          <w:w w:val="115"/>
          <w:sz w:val="18"/>
        </w:rPr>
        <w:t>Authorized</w:t>
      </w:r>
      <w:r>
        <w:rPr>
          <w:b/>
          <w:spacing w:val="-2"/>
          <w:w w:val="115"/>
          <w:sz w:val="18"/>
        </w:rPr>
        <w:t xml:space="preserve"> Officer.</w:t>
      </w:r>
    </w:p>
    <w:p w:rsidR="00BC13DB" w:rsidRPr="001E09AD" w:rsidRDefault="007B76DF" w:rsidP="001E09AD">
      <w:pPr>
        <w:pStyle w:val="ListParagraph"/>
        <w:numPr>
          <w:ilvl w:val="0"/>
          <w:numId w:val="1"/>
        </w:numPr>
        <w:tabs>
          <w:tab w:val="left" w:pos="1164"/>
        </w:tabs>
        <w:spacing w:before="31" w:line="276" w:lineRule="auto"/>
        <w:ind w:right="156"/>
        <w:jc w:val="both"/>
        <w:rPr>
          <w:b/>
          <w:sz w:val="18"/>
        </w:rPr>
      </w:pPr>
      <w:r w:rsidRPr="001E09AD">
        <w:rPr>
          <w:b/>
          <w:w w:val="110"/>
          <w:sz w:val="18"/>
        </w:rPr>
        <w:t xml:space="preserve">The inspection of </w:t>
      </w:r>
      <w:r w:rsidR="00280113" w:rsidRPr="001E09AD">
        <w:rPr>
          <w:b/>
          <w:w w:val="110"/>
          <w:sz w:val="18"/>
        </w:rPr>
        <w:t>hypothecated assets</w:t>
      </w:r>
      <w:r w:rsidRPr="001E09AD">
        <w:rPr>
          <w:b/>
          <w:w w:val="110"/>
          <w:sz w:val="18"/>
        </w:rPr>
        <w:t xml:space="preserve"> put on auction will be permitted to interested bidders at site</w:t>
      </w:r>
      <w:r w:rsidR="00280113" w:rsidRPr="001E09AD">
        <w:rPr>
          <w:b/>
          <w:w w:val="110"/>
          <w:sz w:val="18"/>
        </w:rPr>
        <w:t xml:space="preserve"> of seizure</w:t>
      </w:r>
      <w:r w:rsidRPr="001E09AD">
        <w:rPr>
          <w:b/>
          <w:w w:val="110"/>
          <w:sz w:val="18"/>
        </w:rPr>
        <w:t xml:space="preserve"> between 10:00 AM to 4.00 PM on working days or on such days as decided by the Competent </w:t>
      </w:r>
      <w:r w:rsidR="00395A80" w:rsidRPr="001E09AD">
        <w:rPr>
          <w:b/>
          <w:spacing w:val="-2"/>
          <w:w w:val="110"/>
          <w:sz w:val="18"/>
        </w:rPr>
        <w:t>Authority</w:t>
      </w:r>
    </w:p>
    <w:p w:rsidR="00BC13DB" w:rsidRDefault="007B76DF">
      <w:pPr>
        <w:pStyle w:val="ListParagraph"/>
        <w:numPr>
          <w:ilvl w:val="0"/>
          <w:numId w:val="1"/>
        </w:numPr>
        <w:tabs>
          <w:tab w:val="left" w:pos="1164"/>
        </w:tabs>
        <w:spacing w:before="2" w:line="273" w:lineRule="auto"/>
        <w:ind w:right="167"/>
        <w:jc w:val="both"/>
        <w:rPr>
          <w:sz w:val="18"/>
        </w:rPr>
      </w:pPr>
      <w:r>
        <w:rPr>
          <w:b/>
          <w:w w:val="115"/>
          <w:sz w:val="18"/>
        </w:rPr>
        <w:t xml:space="preserve">For detailed terms and conditions of the sale, please refer to the link provided in CENTRAL BANK OF INDIA (Secured Creditor’s) website i.e. </w:t>
      </w:r>
      <w:hyperlink r:id="rId6">
        <w:r>
          <w:rPr>
            <w:b/>
            <w:color w:val="0000FF"/>
            <w:w w:val="115"/>
            <w:sz w:val="18"/>
            <w:u w:val="single" w:color="0000FF"/>
          </w:rPr>
          <w:t>www.centralbankofindia.co.in</w:t>
        </w:r>
      </w:hyperlink>
      <w:r>
        <w:rPr>
          <w:w w:val="115"/>
          <w:sz w:val="18"/>
        </w:rPr>
        <w:t>.</w:t>
      </w:r>
    </w:p>
    <w:p w:rsidR="00BC13DB" w:rsidRDefault="007B76DF" w:rsidP="00A77268">
      <w:pPr>
        <w:pStyle w:val="BodyText"/>
        <w:tabs>
          <w:tab w:val="left" w:pos="9933"/>
        </w:tabs>
        <w:spacing w:before="205" w:line="210" w:lineRule="exact"/>
        <w:ind w:left="415"/>
        <w:jc w:val="center"/>
      </w:pPr>
      <w:r>
        <w:rPr>
          <w:color w:val="FFFFFF"/>
          <w:w w:val="115"/>
          <w:highlight w:val="black"/>
        </w:rPr>
        <w:t>STATUTORY</w:t>
      </w:r>
      <w:r>
        <w:rPr>
          <w:color w:val="FFFFFF"/>
          <w:spacing w:val="11"/>
          <w:w w:val="115"/>
          <w:highlight w:val="black"/>
        </w:rPr>
        <w:t xml:space="preserve"> </w:t>
      </w:r>
      <w:r w:rsidR="00AD4245">
        <w:rPr>
          <w:color w:val="FFFFFF"/>
          <w:w w:val="115"/>
          <w:highlight w:val="black"/>
        </w:rPr>
        <w:t>30</w:t>
      </w:r>
      <w:r>
        <w:rPr>
          <w:color w:val="FFFFFF"/>
          <w:spacing w:val="13"/>
          <w:w w:val="115"/>
          <w:highlight w:val="black"/>
        </w:rPr>
        <w:t xml:space="preserve"> </w:t>
      </w:r>
      <w:r>
        <w:rPr>
          <w:color w:val="FFFFFF"/>
          <w:w w:val="115"/>
          <w:highlight w:val="black"/>
        </w:rPr>
        <w:t>DAYS</w:t>
      </w:r>
      <w:r>
        <w:rPr>
          <w:color w:val="FFFFFF"/>
          <w:spacing w:val="12"/>
          <w:w w:val="115"/>
          <w:highlight w:val="black"/>
        </w:rPr>
        <w:t xml:space="preserve"> </w:t>
      </w:r>
      <w:r>
        <w:rPr>
          <w:color w:val="FFFFFF"/>
          <w:w w:val="115"/>
          <w:highlight w:val="black"/>
        </w:rPr>
        <w:t>SALE</w:t>
      </w:r>
      <w:r>
        <w:rPr>
          <w:color w:val="FFFFFF"/>
          <w:spacing w:val="11"/>
          <w:w w:val="115"/>
          <w:highlight w:val="black"/>
        </w:rPr>
        <w:t xml:space="preserve"> </w:t>
      </w:r>
      <w:r>
        <w:rPr>
          <w:color w:val="FFFFFF"/>
          <w:w w:val="115"/>
          <w:highlight w:val="black"/>
        </w:rPr>
        <w:t>NOTICE</w:t>
      </w:r>
      <w:r>
        <w:rPr>
          <w:color w:val="FFFFFF"/>
          <w:spacing w:val="12"/>
          <w:w w:val="115"/>
          <w:highlight w:val="black"/>
        </w:rPr>
        <w:t xml:space="preserve"> </w:t>
      </w:r>
    </w:p>
    <w:p w:rsidR="00BC13DB" w:rsidRDefault="007B76DF" w:rsidP="00395A80">
      <w:pPr>
        <w:spacing w:line="280" w:lineRule="auto"/>
        <w:ind w:left="444" w:right="180"/>
        <w:jc w:val="both"/>
        <w:rPr>
          <w:sz w:val="18"/>
        </w:rPr>
      </w:pPr>
      <w:r>
        <w:rPr>
          <w:w w:val="115"/>
          <w:sz w:val="18"/>
        </w:rPr>
        <w:t>Borrowers/Guarantors/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Mortgagors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are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hereby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notified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to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pay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sum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as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mentioned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above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along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with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up to date interest and ancillary expenses before the date of e-auction, failing which the property will be auctioned/sold and balance dues, if any, will be recovered with interest and cost.</w:t>
      </w:r>
    </w:p>
    <w:p w:rsidR="00BC13DB" w:rsidRDefault="00BC13DB" w:rsidP="00395A80">
      <w:pPr>
        <w:pStyle w:val="BodyText"/>
        <w:jc w:val="both"/>
        <w:rPr>
          <w:b w:val="0"/>
        </w:rPr>
      </w:pPr>
    </w:p>
    <w:p w:rsidR="00BC13DB" w:rsidRDefault="00BC13DB" w:rsidP="00395A80">
      <w:pPr>
        <w:pStyle w:val="BodyText"/>
        <w:jc w:val="both"/>
        <w:rPr>
          <w:b w:val="0"/>
        </w:rPr>
      </w:pPr>
    </w:p>
    <w:p w:rsidR="00BC13DB" w:rsidRDefault="00BC13DB">
      <w:pPr>
        <w:pStyle w:val="BodyText"/>
        <w:rPr>
          <w:b w:val="0"/>
        </w:rPr>
      </w:pPr>
    </w:p>
    <w:p w:rsidR="00BC13DB" w:rsidRDefault="00BC13DB">
      <w:pPr>
        <w:pStyle w:val="BodyText"/>
        <w:spacing w:before="19"/>
        <w:rPr>
          <w:b w:val="0"/>
        </w:rPr>
      </w:pPr>
    </w:p>
    <w:p w:rsidR="00BC13DB" w:rsidRDefault="007B76DF">
      <w:pPr>
        <w:pStyle w:val="BodyText"/>
        <w:tabs>
          <w:tab w:val="left" w:pos="7515"/>
        </w:tabs>
        <w:ind w:left="444"/>
      </w:pPr>
      <w:r>
        <w:rPr>
          <w:w w:val="115"/>
        </w:rPr>
        <w:t>Date:</w:t>
      </w:r>
      <w:r>
        <w:rPr>
          <w:spacing w:val="4"/>
          <w:w w:val="115"/>
        </w:rPr>
        <w:t xml:space="preserve"> </w:t>
      </w:r>
      <w:r w:rsidR="00882F93">
        <w:rPr>
          <w:spacing w:val="4"/>
          <w:w w:val="115"/>
        </w:rPr>
        <w:t>31</w:t>
      </w:r>
      <w:r w:rsidR="00733D79">
        <w:rPr>
          <w:spacing w:val="-2"/>
          <w:w w:val="115"/>
        </w:rPr>
        <w:t>.0</w:t>
      </w:r>
      <w:r w:rsidR="00882F93">
        <w:rPr>
          <w:spacing w:val="-2"/>
          <w:w w:val="115"/>
        </w:rPr>
        <w:t>1</w:t>
      </w:r>
      <w:r w:rsidR="00733D79">
        <w:rPr>
          <w:spacing w:val="-2"/>
          <w:w w:val="115"/>
        </w:rPr>
        <w:t>.202</w:t>
      </w:r>
      <w:r w:rsidR="00882F93">
        <w:rPr>
          <w:spacing w:val="-2"/>
          <w:w w:val="115"/>
        </w:rPr>
        <w:t>6</w:t>
      </w:r>
      <w:r>
        <w:tab/>
      </w:r>
      <w:r>
        <w:rPr>
          <w:w w:val="110"/>
        </w:rPr>
        <w:t>Authorized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Officer</w:t>
      </w:r>
    </w:p>
    <w:p w:rsidR="00BC13DB" w:rsidRDefault="007B76DF">
      <w:pPr>
        <w:pStyle w:val="BodyText"/>
        <w:tabs>
          <w:tab w:val="left" w:pos="7501"/>
        </w:tabs>
        <w:spacing w:before="1"/>
        <w:ind w:left="444"/>
      </w:pPr>
      <w:r>
        <w:rPr>
          <w:w w:val="110"/>
        </w:rPr>
        <w:t>Place:</w:t>
      </w:r>
      <w:r>
        <w:rPr>
          <w:spacing w:val="27"/>
          <w:w w:val="110"/>
        </w:rPr>
        <w:t xml:space="preserve"> </w:t>
      </w:r>
      <w:r>
        <w:rPr>
          <w:spacing w:val="-2"/>
          <w:w w:val="110"/>
        </w:rPr>
        <w:t>Guwahati</w:t>
      </w:r>
      <w:r>
        <w:tab/>
      </w:r>
      <w:r>
        <w:rPr>
          <w:w w:val="110"/>
        </w:rPr>
        <w:t>Central</w:t>
      </w:r>
      <w:r>
        <w:rPr>
          <w:spacing w:val="23"/>
          <w:w w:val="110"/>
        </w:rPr>
        <w:t xml:space="preserve"> </w:t>
      </w:r>
      <w:r>
        <w:rPr>
          <w:w w:val="110"/>
        </w:rPr>
        <w:t>Bank</w:t>
      </w:r>
      <w:r>
        <w:rPr>
          <w:spacing w:val="25"/>
          <w:w w:val="110"/>
        </w:rPr>
        <w:t xml:space="preserve"> </w:t>
      </w:r>
      <w:r>
        <w:rPr>
          <w:w w:val="110"/>
        </w:rPr>
        <w:t>of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India</w:t>
      </w:r>
    </w:p>
    <w:p w:rsidR="00BC13DB" w:rsidRDefault="007B76DF">
      <w:pPr>
        <w:pStyle w:val="BodyText"/>
        <w:spacing w:before="3"/>
        <w:ind w:left="7479"/>
      </w:pPr>
      <w:r>
        <w:rPr>
          <w:w w:val="110"/>
        </w:rPr>
        <w:t>Mobile</w:t>
      </w:r>
      <w:r>
        <w:rPr>
          <w:spacing w:val="14"/>
          <w:w w:val="110"/>
        </w:rPr>
        <w:t xml:space="preserve"> </w:t>
      </w:r>
      <w:r>
        <w:rPr>
          <w:w w:val="110"/>
        </w:rPr>
        <w:t>no:</w:t>
      </w:r>
      <w:r>
        <w:rPr>
          <w:spacing w:val="14"/>
          <w:w w:val="110"/>
        </w:rPr>
        <w:t xml:space="preserve"> </w:t>
      </w:r>
      <w:r w:rsidR="00882F93">
        <w:rPr>
          <w:rFonts w:ascii="Century Gothic" w:hAnsi="Century Gothic" w:cs="Times New Roman"/>
        </w:rPr>
        <w:t>8099583799</w:t>
      </w:r>
      <w:bookmarkStart w:id="0" w:name="_GoBack"/>
      <w:bookmarkEnd w:id="0"/>
    </w:p>
    <w:sectPr w:rsidR="00BC13DB">
      <w:type w:val="continuous"/>
      <w:pgSz w:w="11910" w:h="16840"/>
      <w:pgMar w:top="460" w:right="113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A7F04"/>
    <w:multiLevelType w:val="hybridMultilevel"/>
    <w:tmpl w:val="1EC279BE"/>
    <w:lvl w:ilvl="0" w:tplc="E05CCF48">
      <w:start w:val="1"/>
      <w:numFmt w:val="decimal"/>
      <w:lvlText w:val="%1."/>
      <w:lvlJc w:val="left"/>
      <w:pPr>
        <w:ind w:left="1164" w:hanging="360"/>
        <w:jc w:val="left"/>
      </w:pPr>
      <w:rPr>
        <w:rFonts w:hint="default"/>
        <w:spacing w:val="0"/>
        <w:w w:val="123"/>
        <w:lang w:val="en-US" w:eastAsia="en-US" w:bidi="ar-SA"/>
      </w:rPr>
    </w:lvl>
    <w:lvl w:ilvl="1" w:tplc="96FA64FC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2" w:tplc="96B659E2">
      <w:numFmt w:val="bullet"/>
      <w:lvlText w:val="•"/>
      <w:lvlJc w:val="left"/>
      <w:pPr>
        <w:ind w:left="2941" w:hanging="360"/>
      </w:pPr>
      <w:rPr>
        <w:rFonts w:hint="default"/>
        <w:lang w:val="en-US" w:eastAsia="en-US" w:bidi="ar-SA"/>
      </w:rPr>
    </w:lvl>
    <w:lvl w:ilvl="3" w:tplc="B248E630">
      <w:numFmt w:val="bullet"/>
      <w:lvlText w:val="•"/>
      <w:lvlJc w:val="left"/>
      <w:pPr>
        <w:ind w:left="3831" w:hanging="360"/>
      </w:pPr>
      <w:rPr>
        <w:rFonts w:hint="default"/>
        <w:lang w:val="en-US" w:eastAsia="en-US" w:bidi="ar-SA"/>
      </w:rPr>
    </w:lvl>
    <w:lvl w:ilvl="4" w:tplc="466E713A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5" w:tplc="5A56142A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FF94577A">
      <w:numFmt w:val="bullet"/>
      <w:lvlText w:val="•"/>
      <w:lvlJc w:val="left"/>
      <w:pPr>
        <w:ind w:left="6503" w:hanging="360"/>
      </w:pPr>
      <w:rPr>
        <w:rFonts w:hint="default"/>
        <w:lang w:val="en-US" w:eastAsia="en-US" w:bidi="ar-SA"/>
      </w:rPr>
    </w:lvl>
    <w:lvl w:ilvl="7" w:tplc="6A8A8A30">
      <w:numFmt w:val="bullet"/>
      <w:lvlText w:val="•"/>
      <w:lvlJc w:val="left"/>
      <w:pPr>
        <w:ind w:left="7393" w:hanging="360"/>
      </w:pPr>
      <w:rPr>
        <w:rFonts w:hint="default"/>
        <w:lang w:val="en-US" w:eastAsia="en-US" w:bidi="ar-SA"/>
      </w:rPr>
    </w:lvl>
    <w:lvl w:ilvl="8" w:tplc="C68092BC">
      <w:numFmt w:val="bullet"/>
      <w:lvlText w:val="•"/>
      <w:lvlJc w:val="left"/>
      <w:pPr>
        <w:ind w:left="82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13DB"/>
    <w:rsid w:val="00064A3C"/>
    <w:rsid w:val="000E5631"/>
    <w:rsid w:val="00175119"/>
    <w:rsid w:val="00184401"/>
    <w:rsid w:val="001E09AD"/>
    <w:rsid w:val="00280113"/>
    <w:rsid w:val="002D1692"/>
    <w:rsid w:val="00395A80"/>
    <w:rsid w:val="0042050A"/>
    <w:rsid w:val="006C5FF6"/>
    <w:rsid w:val="00733D79"/>
    <w:rsid w:val="007B76DF"/>
    <w:rsid w:val="00882F93"/>
    <w:rsid w:val="00A77065"/>
    <w:rsid w:val="00A77268"/>
    <w:rsid w:val="00A94984"/>
    <w:rsid w:val="00AD4245"/>
    <w:rsid w:val="00BC13DB"/>
    <w:rsid w:val="00C51FDF"/>
    <w:rsid w:val="00E2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C2B7F3-552C-4629-B740-B7019281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164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733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84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tralbankofindia.co.in/" TargetMode="External"/><Relationship Id="rId5" Type="http://schemas.openxmlformats.org/officeDocument/2006/relationships/hyperlink" Target="mailto:rmguwaro@centralbank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Swargiary</dc:creator>
  <cp:lastModifiedBy>Kushal Swargiary</cp:lastModifiedBy>
  <cp:revision>16</cp:revision>
  <cp:lastPrinted>2025-05-13T04:48:00Z</cp:lastPrinted>
  <dcterms:created xsi:type="dcterms:W3CDTF">2025-05-13T04:45:00Z</dcterms:created>
  <dcterms:modified xsi:type="dcterms:W3CDTF">2026-01-31T10:25:00Z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2010</vt:lpwstr>
  </property>
</Properties>
</file>